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7251B5" w14:textId="7D5BFBD7" w:rsidR="007C7FF4" w:rsidRPr="007C7FF4" w:rsidRDefault="007C7FF4" w:rsidP="00CE72C5">
      <w:pPr>
        <w:spacing w:line="360" w:lineRule="auto"/>
        <w:jc w:val="both"/>
        <w:rPr>
          <w:rFonts w:ascii="Arial" w:hAnsi="Arial" w:cs="Arial"/>
          <w:sz w:val="22"/>
          <w:szCs w:val="22"/>
        </w:rPr>
      </w:pPr>
      <w:r w:rsidRPr="007C7FF4">
        <w:rPr>
          <w:rFonts w:ascii="Arial" w:hAnsi="Arial" w:cs="Arial"/>
          <w:sz w:val="22"/>
          <w:szCs w:val="22"/>
        </w:rPr>
        <w:t>Datum: 27.07.2021</w:t>
      </w:r>
    </w:p>
    <w:p w14:paraId="39B55A75" w14:textId="77777777" w:rsidR="007C7FF4" w:rsidRPr="007C7FF4" w:rsidRDefault="007C7FF4" w:rsidP="00CE72C5">
      <w:pPr>
        <w:spacing w:line="360" w:lineRule="auto"/>
        <w:jc w:val="both"/>
        <w:rPr>
          <w:rFonts w:ascii="Arial" w:hAnsi="Arial" w:cs="Arial"/>
          <w:sz w:val="22"/>
          <w:szCs w:val="22"/>
          <w:u w:val="single"/>
        </w:rPr>
      </w:pPr>
    </w:p>
    <w:p w14:paraId="57FD45FA" w14:textId="77777777" w:rsidR="00CE72C5" w:rsidRPr="00CE72C5" w:rsidRDefault="00715B48" w:rsidP="00CE72C5">
      <w:pPr>
        <w:spacing w:line="360" w:lineRule="auto"/>
        <w:jc w:val="both"/>
        <w:rPr>
          <w:rFonts w:ascii="Arial" w:hAnsi="Arial" w:cs="Arial"/>
          <w:i/>
          <w:sz w:val="22"/>
          <w:szCs w:val="22"/>
          <w:u w:val="single"/>
        </w:rPr>
      </w:pPr>
      <w:r>
        <w:rPr>
          <w:rFonts w:ascii="Arial" w:hAnsi="Arial" w:cs="Arial"/>
          <w:i/>
          <w:sz w:val="22"/>
          <w:szCs w:val="22"/>
          <w:u w:val="single"/>
        </w:rPr>
        <w:t>VHF trifft WDVS</w:t>
      </w:r>
    </w:p>
    <w:p w14:paraId="2A7262C9" w14:textId="77777777" w:rsidR="00715B48" w:rsidRDefault="00715B48" w:rsidP="00F23FA5">
      <w:pPr>
        <w:spacing w:line="360" w:lineRule="auto"/>
        <w:rPr>
          <w:rFonts w:ascii="Arial" w:hAnsi="Arial" w:cs="Arial"/>
          <w:b/>
          <w:bCs/>
          <w:sz w:val="28"/>
          <w:szCs w:val="28"/>
        </w:rPr>
      </w:pPr>
      <w:r>
        <w:rPr>
          <w:rFonts w:ascii="Arial" w:hAnsi="Arial" w:cs="Arial"/>
          <w:b/>
          <w:bCs/>
          <w:sz w:val="28"/>
          <w:szCs w:val="28"/>
        </w:rPr>
        <w:t>Wie aus einem Gu</w:t>
      </w:r>
      <w:r w:rsidR="00A30B5B">
        <w:rPr>
          <w:rFonts w:ascii="Arial" w:hAnsi="Arial" w:cs="Arial"/>
          <w:b/>
          <w:bCs/>
          <w:sz w:val="28"/>
          <w:szCs w:val="28"/>
        </w:rPr>
        <w:t>ss</w:t>
      </w:r>
      <w:r>
        <w:rPr>
          <w:rFonts w:ascii="Arial" w:hAnsi="Arial" w:cs="Arial"/>
          <w:b/>
          <w:bCs/>
          <w:sz w:val="28"/>
          <w:szCs w:val="28"/>
        </w:rPr>
        <w:t xml:space="preserve">: </w:t>
      </w:r>
    </w:p>
    <w:p w14:paraId="01448021" w14:textId="77777777" w:rsidR="0037175E" w:rsidRPr="004A2A1D" w:rsidRDefault="00715B48" w:rsidP="00F23FA5">
      <w:pPr>
        <w:spacing w:line="360" w:lineRule="auto"/>
        <w:rPr>
          <w:rFonts w:ascii="Arial" w:hAnsi="Arial" w:cs="Arial"/>
          <w:b/>
          <w:sz w:val="22"/>
          <w:szCs w:val="22"/>
        </w:rPr>
      </w:pPr>
      <w:r>
        <w:rPr>
          <w:rFonts w:ascii="Arial" w:hAnsi="Arial" w:cs="Arial"/>
          <w:b/>
          <w:bCs/>
          <w:sz w:val="28"/>
          <w:szCs w:val="28"/>
        </w:rPr>
        <w:t>Steinwolle-Dämmung hinter Putz und Vorhangfassade</w:t>
      </w:r>
    </w:p>
    <w:p w14:paraId="3BF433ED" w14:textId="77777777" w:rsidR="00F23FA5" w:rsidRPr="00860A9E" w:rsidRDefault="00F23FA5" w:rsidP="00860A9E">
      <w:pPr>
        <w:spacing w:line="360" w:lineRule="auto"/>
        <w:rPr>
          <w:rFonts w:ascii="Arial" w:hAnsi="Arial" w:cs="Arial"/>
          <w:b/>
          <w:sz w:val="22"/>
          <w:szCs w:val="22"/>
        </w:rPr>
      </w:pPr>
    </w:p>
    <w:p w14:paraId="2278DEF2" w14:textId="77777777" w:rsidR="0084722E" w:rsidRPr="0084722E" w:rsidRDefault="0037175E" w:rsidP="0011104D">
      <w:pPr>
        <w:widowControl w:val="0"/>
        <w:spacing w:line="360" w:lineRule="auto"/>
        <w:jc w:val="both"/>
        <w:rPr>
          <w:rFonts w:ascii="Arial" w:hAnsi="Arial" w:cs="Arial"/>
          <w:b/>
          <w:bCs/>
          <w:sz w:val="22"/>
          <w:szCs w:val="22"/>
        </w:rPr>
      </w:pPr>
      <w:r w:rsidRPr="004A0ABC">
        <w:rPr>
          <w:rFonts w:ascii="Arial" w:hAnsi="Arial" w:cs="Arial"/>
          <w:b/>
          <w:sz w:val="22"/>
          <w:szCs w:val="22"/>
        </w:rPr>
        <w:t>Gladbeck</w:t>
      </w:r>
      <w:r w:rsidR="00D35229" w:rsidRPr="004A0ABC">
        <w:rPr>
          <w:rFonts w:ascii="Arial" w:hAnsi="Arial" w:cs="Arial"/>
          <w:b/>
          <w:sz w:val="22"/>
          <w:szCs w:val="22"/>
        </w:rPr>
        <w:t xml:space="preserve"> </w:t>
      </w:r>
      <w:r w:rsidRPr="004A0ABC">
        <w:rPr>
          <w:rFonts w:ascii="Arial" w:hAnsi="Arial" w:cs="Arial"/>
          <w:b/>
          <w:sz w:val="22"/>
          <w:szCs w:val="22"/>
        </w:rPr>
        <w:t>–</w:t>
      </w:r>
      <w:r w:rsidR="00C1596E" w:rsidRPr="004A0ABC">
        <w:rPr>
          <w:rFonts w:ascii="Arial" w:hAnsi="Arial" w:cs="Arial"/>
          <w:b/>
          <w:bCs/>
          <w:sz w:val="22"/>
          <w:szCs w:val="22"/>
        </w:rPr>
        <w:t xml:space="preserve"> </w:t>
      </w:r>
      <w:r w:rsidR="00715B48">
        <w:rPr>
          <w:rFonts w:ascii="Arial" w:hAnsi="Arial" w:cs="Arial"/>
          <w:b/>
          <w:bCs/>
          <w:sz w:val="22"/>
          <w:szCs w:val="22"/>
        </w:rPr>
        <w:t>Eine Sanierung mit Modellcharakter realisierte die DEUTSCHE ROCKWOOL in Gladbeck. Ihr dortiges Bürogebäude – Baujahr 1974 und Sitz der Hauptverwaltung – wurde energetisch und gestalterisch in das dritte Jahrtausend katapultiert</w:t>
      </w:r>
      <w:r w:rsidR="00D2726F" w:rsidRPr="002279E5">
        <w:rPr>
          <w:rFonts w:ascii="Arial" w:hAnsi="Arial" w:cs="Arial"/>
          <w:b/>
          <w:bCs/>
          <w:sz w:val="22"/>
          <w:szCs w:val="22"/>
        </w:rPr>
        <w:t xml:space="preserve">. </w:t>
      </w:r>
      <w:r w:rsidR="00715B48">
        <w:rPr>
          <w:rFonts w:ascii="Arial" w:hAnsi="Arial" w:cs="Arial"/>
          <w:b/>
          <w:bCs/>
          <w:sz w:val="22"/>
          <w:szCs w:val="22"/>
        </w:rPr>
        <w:t>Die</w:t>
      </w:r>
      <w:r w:rsidR="0084722E" w:rsidRPr="0084722E">
        <w:rPr>
          <w:rFonts w:ascii="Arial" w:hAnsi="Arial" w:cs="Arial"/>
          <w:b/>
          <w:bCs/>
          <w:sz w:val="22"/>
          <w:szCs w:val="22"/>
        </w:rPr>
        <w:t xml:space="preserve"> Nutzfläche </w:t>
      </w:r>
      <w:r w:rsidR="006E060C">
        <w:rPr>
          <w:rFonts w:ascii="Arial" w:hAnsi="Arial" w:cs="Arial"/>
          <w:b/>
          <w:bCs/>
          <w:sz w:val="22"/>
          <w:szCs w:val="22"/>
        </w:rPr>
        <w:t>vergrößerte sich dank</w:t>
      </w:r>
      <w:r w:rsidR="00EF5477">
        <w:rPr>
          <w:rFonts w:ascii="Arial" w:hAnsi="Arial" w:cs="Arial"/>
          <w:b/>
          <w:bCs/>
          <w:sz w:val="22"/>
          <w:szCs w:val="22"/>
        </w:rPr>
        <w:t xml:space="preserve"> einer</w:t>
      </w:r>
      <w:r w:rsidR="0084722E" w:rsidRPr="0084722E">
        <w:rPr>
          <w:rFonts w:ascii="Arial" w:hAnsi="Arial" w:cs="Arial"/>
          <w:b/>
          <w:bCs/>
          <w:sz w:val="22"/>
          <w:szCs w:val="22"/>
        </w:rPr>
        <w:t xml:space="preserve"> Aufstockung um 435 m</w:t>
      </w:r>
      <w:r w:rsidR="0084722E" w:rsidRPr="0084722E">
        <w:rPr>
          <w:rFonts w:ascii="Arial" w:hAnsi="Arial" w:cs="Arial"/>
          <w:b/>
          <w:bCs/>
          <w:sz w:val="22"/>
          <w:szCs w:val="22"/>
          <w:vertAlign w:val="superscript"/>
        </w:rPr>
        <w:t>2</w:t>
      </w:r>
      <w:r w:rsidR="0084722E" w:rsidRPr="0084722E">
        <w:rPr>
          <w:rFonts w:ascii="Arial" w:hAnsi="Arial" w:cs="Arial"/>
          <w:b/>
          <w:bCs/>
          <w:sz w:val="22"/>
          <w:szCs w:val="22"/>
        </w:rPr>
        <w:t xml:space="preserve">. </w:t>
      </w:r>
      <w:r w:rsidR="00F171CF">
        <w:rPr>
          <w:rFonts w:ascii="Arial" w:hAnsi="Arial" w:cs="Arial"/>
          <w:b/>
          <w:bCs/>
          <w:sz w:val="22"/>
          <w:szCs w:val="22"/>
        </w:rPr>
        <w:t>Von der</w:t>
      </w:r>
      <w:r w:rsidR="0084722E" w:rsidRPr="0084722E">
        <w:rPr>
          <w:rFonts w:ascii="Arial" w:hAnsi="Arial" w:cs="Arial"/>
          <w:b/>
          <w:bCs/>
          <w:sz w:val="22"/>
          <w:szCs w:val="22"/>
        </w:rPr>
        <w:t xml:space="preserve"> DGNB Deutsche Gesellschaft für nachhaltiges Bauen </w:t>
      </w:r>
      <w:r w:rsidR="00F171CF">
        <w:rPr>
          <w:rFonts w:ascii="Arial" w:hAnsi="Arial" w:cs="Arial"/>
          <w:b/>
          <w:bCs/>
          <w:sz w:val="22"/>
          <w:szCs w:val="22"/>
        </w:rPr>
        <w:t xml:space="preserve">wurde </w:t>
      </w:r>
      <w:r w:rsidR="0084722E" w:rsidRPr="0084722E">
        <w:rPr>
          <w:rFonts w:ascii="Arial" w:hAnsi="Arial" w:cs="Arial"/>
          <w:b/>
          <w:bCs/>
          <w:sz w:val="22"/>
          <w:szCs w:val="22"/>
        </w:rPr>
        <w:t xml:space="preserve">das „neue, alte“ </w:t>
      </w:r>
      <w:r w:rsidR="00BA14A8">
        <w:rPr>
          <w:rFonts w:ascii="Arial" w:hAnsi="Arial" w:cs="Arial"/>
          <w:b/>
          <w:bCs/>
          <w:sz w:val="22"/>
          <w:szCs w:val="22"/>
        </w:rPr>
        <w:t>Verwaltungsgebäude</w:t>
      </w:r>
      <w:r w:rsidR="00BE0D1E">
        <w:rPr>
          <w:rFonts w:ascii="Arial" w:hAnsi="Arial" w:cs="Arial"/>
          <w:b/>
          <w:bCs/>
          <w:sz w:val="22"/>
          <w:szCs w:val="22"/>
        </w:rPr>
        <w:t xml:space="preserve"> des Marktführers für Steinwolle</w:t>
      </w:r>
      <w:r w:rsidR="0084722E" w:rsidRPr="0084722E">
        <w:rPr>
          <w:rFonts w:ascii="Arial" w:hAnsi="Arial" w:cs="Arial"/>
          <w:b/>
          <w:bCs/>
          <w:sz w:val="22"/>
          <w:szCs w:val="22"/>
        </w:rPr>
        <w:t xml:space="preserve"> mit einem Zertifikat in Gold aus</w:t>
      </w:r>
      <w:r w:rsidR="00F171CF">
        <w:rPr>
          <w:rFonts w:ascii="Arial" w:hAnsi="Arial" w:cs="Arial"/>
          <w:b/>
          <w:bCs/>
          <w:sz w:val="22"/>
          <w:szCs w:val="22"/>
        </w:rPr>
        <w:t>ge</w:t>
      </w:r>
      <w:r w:rsidR="0084722E" w:rsidRPr="0084722E">
        <w:rPr>
          <w:rFonts w:ascii="Arial" w:hAnsi="Arial" w:cs="Arial"/>
          <w:b/>
          <w:bCs/>
          <w:sz w:val="22"/>
          <w:szCs w:val="22"/>
        </w:rPr>
        <w:t xml:space="preserve">zeichnet. </w:t>
      </w:r>
    </w:p>
    <w:p w14:paraId="120DB2AC" w14:textId="77777777" w:rsidR="0084722E" w:rsidRDefault="0084722E" w:rsidP="0011104D">
      <w:pPr>
        <w:widowControl w:val="0"/>
        <w:spacing w:line="360" w:lineRule="auto"/>
        <w:jc w:val="both"/>
        <w:rPr>
          <w:rFonts w:ascii="Arial" w:hAnsi="Arial" w:cs="Arial"/>
          <w:sz w:val="22"/>
          <w:szCs w:val="22"/>
        </w:rPr>
      </w:pPr>
    </w:p>
    <w:p w14:paraId="328C3246" w14:textId="4AC5BDF9" w:rsidR="0084722E" w:rsidRDefault="008C1C35" w:rsidP="0084722E">
      <w:pPr>
        <w:widowControl w:val="0"/>
        <w:spacing w:line="360" w:lineRule="auto"/>
        <w:jc w:val="both"/>
        <w:rPr>
          <w:rFonts w:ascii="Arial" w:hAnsi="Arial" w:cs="Arial"/>
          <w:sz w:val="22"/>
          <w:szCs w:val="22"/>
        </w:rPr>
      </w:pPr>
      <w:r>
        <w:rPr>
          <w:rFonts w:ascii="Arial" w:hAnsi="Arial" w:cs="Arial"/>
          <w:sz w:val="22"/>
          <w:szCs w:val="22"/>
        </w:rPr>
        <w:t xml:space="preserve">Ausführlich diskutiert </w:t>
      </w:r>
      <w:r w:rsidR="00715B48">
        <w:rPr>
          <w:rFonts w:ascii="Arial" w:hAnsi="Arial" w:cs="Arial"/>
          <w:sz w:val="22"/>
          <w:szCs w:val="22"/>
        </w:rPr>
        <w:t>worden war</w:t>
      </w:r>
      <w:r w:rsidR="006E060C">
        <w:rPr>
          <w:rFonts w:ascii="Arial" w:hAnsi="Arial" w:cs="Arial"/>
          <w:sz w:val="22"/>
          <w:szCs w:val="22"/>
        </w:rPr>
        <w:t xml:space="preserve"> schon</w:t>
      </w:r>
      <w:r>
        <w:rPr>
          <w:rFonts w:ascii="Arial" w:hAnsi="Arial" w:cs="Arial"/>
          <w:sz w:val="22"/>
          <w:szCs w:val="22"/>
        </w:rPr>
        <w:t xml:space="preserve"> </w:t>
      </w:r>
      <w:r w:rsidR="00EF5477">
        <w:rPr>
          <w:rFonts w:ascii="Arial" w:hAnsi="Arial" w:cs="Arial"/>
          <w:sz w:val="22"/>
          <w:szCs w:val="22"/>
        </w:rPr>
        <w:t>im Zuge</w:t>
      </w:r>
      <w:r>
        <w:rPr>
          <w:rFonts w:ascii="Arial" w:hAnsi="Arial" w:cs="Arial"/>
          <w:sz w:val="22"/>
          <w:szCs w:val="22"/>
        </w:rPr>
        <w:t xml:space="preserve"> der Entwurfsplanung die Frage, wie die Fassaden der vier Ober</w:t>
      </w:r>
      <w:r w:rsidR="00F171CF">
        <w:rPr>
          <w:rFonts w:ascii="Arial" w:hAnsi="Arial" w:cs="Arial"/>
          <w:sz w:val="22"/>
          <w:szCs w:val="22"/>
        </w:rPr>
        <w:t>geschosse mit ihren neuen, großen Fenstern</w:t>
      </w:r>
      <w:r>
        <w:rPr>
          <w:rFonts w:ascii="Arial" w:hAnsi="Arial" w:cs="Arial"/>
          <w:sz w:val="22"/>
          <w:szCs w:val="22"/>
        </w:rPr>
        <w:t xml:space="preserve"> </w:t>
      </w:r>
      <w:r w:rsidR="00F171CF">
        <w:rPr>
          <w:rFonts w:ascii="Arial" w:hAnsi="Arial" w:cs="Arial"/>
          <w:sz w:val="22"/>
          <w:szCs w:val="22"/>
        </w:rPr>
        <w:t>gegenüber dem Souterrain und Erdgeschoss abgesetzt werden könnten</w:t>
      </w:r>
      <w:r>
        <w:rPr>
          <w:rFonts w:ascii="Arial" w:hAnsi="Arial" w:cs="Arial"/>
          <w:sz w:val="22"/>
          <w:szCs w:val="22"/>
        </w:rPr>
        <w:t xml:space="preserve">. </w:t>
      </w:r>
      <w:r w:rsidR="00715B48">
        <w:rPr>
          <w:rFonts w:ascii="Arial" w:hAnsi="Arial" w:cs="Arial"/>
          <w:sz w:val="22"/>
          <w:szCs w:val="22"/>
        </w:rPr>
        <w:t>Ziel war es</w:t>
      </w:r>
      <w:r>
        <w:rPr>
          <w:rFonts w:ascii="Arial" w:hAnsi="Arial" w:cs="Arial"/>
          <w:sz w:val="22"/>
          <w:szCs w:val="22"/>
        </w:rPr>
        <w:t xml:space="preserve">, das Gebäude </w:t>
      </w:r>
      <w:r w:rsidR="0043473D">
        <w:rPr>
          <w:rFonts w:ascii="Arial" w:hAnsi="Arial" w:cs="Arial"/>
          <w:sz w:val="22"/>
          <w:szCs w:val="22"/>
        </w:rPr>
        <w:t xml:space="preserve">optisch </w:t>
      </w:r>
      <w:r>
        <w:rPr>
          <w:rFonts w:ascii="Arial" w:hAnsi="Arial" w:cs="Arial"/>
          <w:sz w:val="22"/>
          <w:szCs w:val="22"/>
        </w:rPr>
        <w:t xml:space="preserve">zweifach horizontal zu </w:t>
      </w:r>
      <w:r w:rsidR="00EF5477">
        <w:rPr>
          <w:rFonts w:ascii="Arial" w:hAnsi="Arial" w:cs="Arial"/>
          <w:sz w:val="22"/>
          <w:szCs w:val="22"/>
        </w:rPr>
        <w:t>gliedern</w:t>
      </w:r>
      <w:r w:rsidR="00715B48">
        <w:rPr>
          <w:rFonts w:ascii="Arial" w:hAnsi="Arial" w:cs="Arial"/>
          <w:sz w:val="22"/>
          <w:szCs w:val="22"/>
        </w:rPr>
        <w:t>. So fiel schließlich die Entscheidung</w:t>
      </w:r>
      <w:r>
        <w:rPr>
          <w:rFonts w:ascii="Arial" w:hAnsi="Arial" w:cs="Arial"/>
          <w:sz w:val="22"/>
          <w:szCs w:val="22"/>
        </w:rPr>
        <w:t xml:space="preserve"> </w:t>
      </w:r>
      <w:r w:rsidR="00715B48">
        <w:rPr>
          <w:rFonts w:ascii="Arial" w:hAnsi="Arial" w:cs="Arial"/>
          <w:sz w:val="22"/>
          <w:szCs w:val="22"/>
        </w:rPr>
        <w:t>für ein</w:t>
      </w:r>
      <w:r>
        <w:rPr>
          <w:rFonts w:ascii="Arial" w:hAnsi="Arial" w:cs="Arial"/>
          <w:sz w:val="22"/>
          <w:szCs w:val="22"/>
        </w:rPr>
        <w:t xml:space="preserve"> </w:t>
      </w:r>
      <w:r w:rsidRPr="00B82652">
        <w:rPr>
          <w:rFonts w:ascii="Arial" w:hAnsi="Arial" w:cs="Arial"/>
          <w:sz w:val="22"/>
          <w:szCs w:val="22"/>
        </w:rPr>
        <w:t>Wärmedämm</w:t>
      </w:r>
      <w:r w:rsidR="00B82652" w:rsidRPr="00B82652">
        <w:rPr>
          <w:rFonts w:ascii="Arial" w:hAnsi="Arial" w:cs="Arial"/>
          <w:sz w:val="22"/>
          <w:szCs w:val="22"/>
        </w:rPr>
        <w:t>v</w:t>
      </w:r>
      <w:r w:rsidRPr="00B82652">
        <w:rPr>
          <w:rFonts w:ascii="Arial" w:hAnsi="Arial" w:cs="Arial"/>
          <w:sz w:val="22"/>
          <w:szCs w:val="22"/>
        </w:rPr>
        <w:t>erbundsystem</w:t>
      </w:r>
      <w:r w:rsidR="00EF5477">
        <w:rPr>
          <w:rFonts w:ascii="Arial" w:hAnsi="Arial" w:cs="Arial"/>
          <w:sz w:val="22"/>
          <w:szCs w:val="22"/>
        </w:rPr>
        <w:t xml:space="preserve"> </w:t>
      </w:r>
      <w:r w:rsidR="00715B48">
        <w:rPr>
          <w:rFonts w:ascii="Arial" w:hAnsi="Arial" w:cs="Arial"/>
          <w:sz w:val="22"/>
          <w:szCs w:val="22"/>
        </w:rPr>
        <w:t>mit</w:t>
      </w:r>
      <w:r w:rsidR="00EF5477" w:rsidRPr="00EF5477">
        <w:rPr>
          <w:rFonts w:ascii="Arial" w:hAnsi="Arial" w:cs="Arial"/>
          <w:sz w:val="22"/>
          <w:szCs w:val="22"/>
        </w:rPr>
        <w:t xml:space="preserve"> </w:t>
      </w:r>
      <w:r w:rsidR="00EF5477">
        <w:rPr>
          <w:rFonts w:ascii="Arial" w:hAnsi="Arial" w:cs="Arial"/>
          <w:sz w:val="22"/>
          <w:szCs w:val="22"/>
        </w:rPr>
        <w:t>dunkelgraue</w:t>
      </w:r>
      <w:r w:rsidR="00715B48">
        <w:rPr>
          <w:rFonts w:ascii="Arial" w:hAnsi="Arial" w:cs="Arial"/>
          <w:sz w:val="22"/>
          <w:szCs w:val="22"/>
        </w:rPr>
        <w:t>m</w:t>
      </w:r>
      <w:r w:rsidR="00EF5477">
        <w:rPr>
          <w:rFonts w:ascii="Arial" w:hAnsi="Arial" w:cs="Arial"/>
          <w:sz w:val="22"/>
          <w:szCs w:val="22"/>
        </w:rPr>
        <w:t xml:space="preserve"> Kratzputz</w:t>
      </w:r>
      <w:r w:rsidR="0043473D">
        <w:rPr>
          <w:rFonts w:ascii="Arial" w:hAnsi="Arial" w:cs="Arial"/>
          <w:sz w:val="22"/>
          <w:szCs w:val="22"/>
        </w:rPr>
        <w:t xml:space="preserve"> am Gebäudesockel</w:t>
      </w:r>
      <w:r>
        <w:rPr>
          <w:rFonts w:ascii="Arial" w:hAnsi="Arial" w:cs="Arial"/>
          <w:sz w:val="22"/>
          <w:szCs w:val="22"/>
        </w:rPr>
        <w:t xml:space="preserve"> </w:t>
      </w:r>
      <w:r w:rsidR="00FF28BD">
        <w:rPr>
          <w:rFonts w:ascii="Arial" w:hAnsi="Arial" w:cs="Arial"/>
          <w:sz w:val="22"/>
          <w:szCs w:val="22"/>
        </w:rPr>
        <w:t xml:space="preserve">und Untergeschoss </w:t>
      </w:r>
      <w:r w:rsidR="005F51C8">
        <w:rPr>
          <w:rFonts w:ascii="Arial" w:hAnsi="Arial" w:cs="Arial"/>
          <w:sz w:val="22"/>
          <w:szCs w:val="22"/>
        </w:rPr>
        <w:t xml:space="preserve">zum einen </w:t>
      </w:r>
      <w:r w:rsidR="0043473D">
        <w:rPr>
          <w:rFonts w:ascii="Arial" w:hAnsi="Arial" w:cs="Arial"/>
          <w:sz w:val="22"/>
          <w:szCs w:val="22"/>
        </w:rPr>
        <w:t xml:space="preserve">sowie für </w:t>
      </w:r>
      <w:r w:rsidR="00715B48">
        <w:rPr>
          <w:rFonts w:ascii="Arial" w:hAnsi="Arial" w:cs="Arial"/>
          <w:sz w:val="22"/>
          <w:szCs w:val="22"/>
        </w:rPr>
        <w:t>eine</w:t>
      </w:r>
      <w:r>
        <w:rPr>
          <w:rFonts w:ascii="Arial" w:hAnsi="Arial" w:cs="Arial"/>
          <w:sz w:val="22"/>
          <w:szCs w:val="22"/>
        </w:rPr>
        <w:t xml:space="preserve"> </w:t>
      </w:r>
      <w:r w:rsidR="00EE7BEB" w:rsidRPr="00DB31DB">
        <w:rPr>
          <w:rFonts w:ascii="Arial" w:hAnsi="Arial" w:cs="Arial"/>
          <w:sz w:val="22"/>
          <w:szCs w:val="22"/>
        </w:rPr>
        <w:t>vorgehängte</w:t>
      </w:r>
      <w:r w:rsidR="0043473D" w:rsidRPr="00DB31DB">
        <w:rPr>
          <w:rFonts w:ascii="Arial" w:hAnsi="Arial" w:cs="Arial"/>
          <w:sz w:val="22"/>
          <w:szCs w:val="22"/>
        </w:rPr>
        <w:t xml:space="preserve"> hinterlüftete</w:t>
      </w:r>
      <w:r w:rsidR="00EE7BEB" w:rsidRPr="00DB31DB">
        <w:rPr>
          <w:rFonts w:ascii="Arial" w:hAnsi="Arial" w:cs="Arial"/>
          <w:sz w:val="22"/>
          <w:szCs w:val="22"/>
        </w:rPr>
        <w:t xml:space="preserve"> </w:t>
      </w:r>
      <w:r w:rsidR="00EE7BEB">
        <w:rPr>
          <w:rFonts w:ascii="Arial" w:hAnsi="Arial" w:cs="Arial"/>
          <w:sz w:val="22"/>
          <w:szCs w:val="22"/>
        </w:rPr>
        <w:t>Fassade für die Obergeschosse</w:t>
      </w:r>
      <w:r w:rsidR="005F51C8">
        <w:rPr>
          <w:rFonts w:ascii="Arial" w:hAnsi="Arial" w:cs="Arial"/>
          <w:sz w:val="22"/>
          <w:szCs w:val="22"/>
        </w:rPr>
        <w:t xml:space="preserve"> zum anderen</w:t>
      </w:r>
      <w:r>
        <w:rPr>
          <w:rFonts w:ascii="Arial" w:hAnsi="Arial" w:cs="Arial"/>
          <w:sz w:val="22"/>
          <w:szCs w:val="22"/>
        </w:rPr>
        <w:t xml:space="preserve">. </w:t>
      </w:r>
      <w:r w:rsidR="0043473D">
        <w:rPr>
          <w:rFonts w:ascii="Arial" w:hAnsi="Arial" w:cs="Arial"/>
          <w:sz w:val="22"/>
          <w:szCs w:val="22"/>
        </w:rPr>
        <w:t xml:space="preserve">Das neu aufgesetzte Geschoss </w:t>
      </w:r>
      <w:r>
        <w:rPr>
          <w:rFonts w:ascii="Arial" w:hAnsi="Arial" w:cs="Arial"/>
          <w:sz w:val="22"/>
          <w:szCs w:val="22"/>
        </w:rPr>
        <w:t xml:space="preserve">erhielt </w:t>
      </w:r>
      <w:r w:rsidR="00EF5477">
        <w:rPr>
          <w:rFonts w:ascii="Arial" w:hAnsi="Arial" w:cs="Arial"/>
          <w:sz w:val="22"/>
          <w:szCs w:val="22"/>
        </w:rPr>
        <w:t xml:space="preserve">auf drei Seiten </w:t>
      </w:r>
      <w:r>
        <w:rPr>
          <w:rFonts w:ascii="Arial" w:hAnsi="Arial" w:cs="Arial"/>
          <w:sz w:val="22"/>
          <w:szCs w:val="22"/>
        </w:rPr>
        <w:t xml:space="preserve">eine auffällige Bekleidung aus </w:t>
      </w:r>
      <w:proofErr w:type="spellStart"/>
      <w:r w:rsidR="005014A2">
        <w:rPr>
          <w:rFonts w:ascii="Arial" w:hAnsi="Arial" w:cs="Arial"/>
          <w:sz w:val="22"/>
          <w:szCs w:val="22"/>
        </w:rPr>
        <w:t>v</w:t>
      </w:r>
      <w:r w:rsidR="008D4D2E">
        <w:rPr>
          <w:rFonts w:ascii="Arial" w:hAnsi="Arial" w:cs="Arial"/>
          <w:sz w:val="22"/>
          <w:szCs w:val="22"/>
        </w:rPr>
        <w:t>orbewitterten</w:t>
      </w:r>
      <w:proofErr w:type="spellEnd"/>
      <w:r w:rsidR="008D4D2E">
        <w:rPr>
          <w:rFonts w:ascii="Arial" w:hAnsi="Arial" w:cs="Arial"/>
          <w:sz w:val="22"/>
          <w:szCs w:val="22"/>
        </w:rPr>
        <w:t>, q</w:t>
      </w:r>
      <w:r>
        <w:rPr>
          <w:rFonts w:ascii="Arial" w:hAnsi="Arial" w:cs="Arial"/>
          <w:sz w:val="22"/>
          <w:szCs w:val="22"/>
        </w:rPr>
        <w:t>uadratische</w:t>
      </w:r>
      <w:r w:rsidR="005014A2">
        <w:rPr>
          <w:rFonts w:ascii="Arial" w:hAnsi="Arial" w:cs="Arial"/>
          <w:sz w:val="22"/>
          <w:szCs w:val="22"/>
        </w:rPr>
        <w:t>n</w:t>
      </w:r>
      <w:r>
        <w:rPr>
          <w:rFonts w:ascii="Arial" w:hAnsi="Arial" w:cs="Arial"/>
          <w:sz w:val="22"/>
          <w:szCs w:val="22"/>
        </w:rPr>
        <w:t xml:space="preserve"> </w:t>
      </w:r>
      <w:r w:rsidR="008D4D2E">
        <w:rPr>
          <w:rFonts w:ascii="Arial" w:hAnsi="Arial" w:cs="Arial"/>
          <w:sz w:val="22"/>
          <w:szCs w:val="22"/>
        </w:rPr>
        <w:t>Zinkblech</w:t>
      </w:r>
      <w:r w:rsidR="005014A2">
        <w:rPr>
          <w:rFonts w:ascii="Arial" w:hAnsi="Arial" w:cs="Arial"/>
          <w:sz w:val="22"/>
          <w:szCs w:val="22"/>
        </w:rPr>
        <w:t>en</w:t>
      </w:r>
      <w:r w:rsidR="000C0CF0">
        <w:rPr>
          <w:rFonts w:ascii="Arial" w:hAnsi="Arial" w:cs="Arial"/>
          <w:sz w:val="22"/>
          <w:szCs w:val="22"/>
        </w:rPr>
        <w:t xml:space="preserve">, die </w:t>
      </w:r>
      <w:r>
        <w:rPr>
          <w:rFonts w:ascii="Arial" w:hAnsi="Arial" w:cs="Arial"/>
          <w:sz w:val="22"/>
          <w:szCs w:val="22"/>
        </w:rPr>
        <w:t>rautenförmig verarbeitet</w:t>
      </w:r>
      <w:r w:rsidR="000C0CF0">
        <w:rPr>
          <w:rFonts w:ascii="Arial" w:hAnsi="Arial" w:cs="Arial"/>
          <w:sz w:val="22"/>
          <w:szCs w:val="22"/>
        </w:rPr>
        <w:t xml:space="preserve"> wurden</w:t>
      </w:r>
      <w:r>
        <w:rPr>
          <w:rFonts w:ascii="Arial" w:hAnsi="Arial" w:cs="Arial"/>
          <w:sz w:val="22"/>
          <w:szCs w:val="22"/>
        </w:rPr>
        <w:t xml:space="preserve">. </w:t>
      </w:r>
      <w:r w:rsidR="00F171CF">
        <w:rPr>
          <w:rFonts w:ascii="Arial" w:hAnsi="Arial" w:cs="Arial"/>
          <w:sz w:val="22"/>
          <w:szCs w:val="22"/>
        </w:rPr>
        <w:t xml:space="preserve">Es </w:t>
      </w:r>
      <w:r>
        <w:rPr>
          <w:rFonts w:ascii="Arial" w:hAnsi="Arial" w:cs="Arial"/>
          <w:sz w:val="22"/>
          <w:szCs w:val="22"/>
        </w:rPr>
        <w:t xml:space="preserve">entstand eine Art „Krone“, die weithin sichtbar unterstreicht, dass hier keineswegs nur rein funktional saniert wurde. </w:t>
      </w:r>
    </w:p>
    <w:p w14:paraId="47716D56" w14:textId="77777777" w:rsidR="0084722E" w:rsidRDefault="0084722E" w:rsidP="0084722E">
      <w:pPr>
        <w:widowControl w:val="0"/>
        <w:spacing w:line="360" w:lineRule="auto"/>
        <w:jc w:val="both"/>
        <w:rPr>
          <w:rFonts w:ascii="Arial" w:hAnsi="Arial" w:cs="Arial"/>
          <w:sz w:val="22"/>
          <w:szCs w:val="22"/>
        </w:rPr>
      </w:pPr>
    </w:p>
    <w:p w14:paraId="657C6823" w14:textId="33F78E47" w:rsidR="00780701" w:rsidRPr="00780701" w:rsidRDefault="00780701" w:rsidP="00D2726F">
      <w:pPr>
        <w:widowControl w:val="0"/>
        <w:spacing w:line="360" w:lineRule="auto"/>
        <w:jc w:val="both"/>
        <w:rPr>
          <w:rFonts w:ascii="Arial" w:hAnsi="Arial" w:cs="Arial"/>
          <w:b/>
          <w:bCs/>
          <w:sz w:val="22"/>
          <w:szCs w:val="22"/>
        </w:rPr>
      </w:pPr>
      <w:r w:rsidRPr="00780701">
        <w:rPr>
          <w:rFonts w:ascii="Arial" w:hAnsi="Arial" w:cs="Arial"/>
          <w:b/>
          <w:bCs/>
          <w:sz w:val="22"/>
          <w:szCs w:val="22"/>
        </w:rPr>
        <w:t xml:space="preserve">Um </w:t>
      </w:r>
      <w:r w:rsidR="008C420C">
        <w:rPr>
          <w:rFonts w:ascii="Arial" w:hAnsi="Arial" w:cs="Arial"/>
          <w:b/>
          <w:bCs/>
          <w:sz w:val="22"/>
          <w:szCs w:val="22"/>
        </w:rPr>
        <w:t xml:space="preserve">mehr als </w:t>
      </w:r>
      <w:r w:rsidRPr="00780701">
        <w:rPr>
          <w:rFonts w:ascii="Arial" w:hAnsi="Arial" w:cs="Arial"/>
          <w:b/>
          <w:bCs/>
          <w:sz w:val="22"/>
          <w:szCs w:val="22"/>
        </w:rPr>
        <w:t>80 % gesenkte Energiekosten</w:t>
      </w:r>
    </w:p>
    <w:p w14:paraId="70B3F621" w14:textId="77777777" w:rsidR="00D2726F" w:rsidRDefault="00D2726F" w:rsidP="00D2726F">
      <w:pPr>
        <w:widowControl w:val="0"/>
        <w:spacing w:line="360" w:lineRule="auto"/>
        <w:jc w:val="both"/>
        <w:rPr>
          <w:rFonts w:ascii="Arial" w:hAnsi="Arial" w:cs="Arial"/>
          <w:sz w:val="22"/>
          <w:szCs w:val="22"/>
        </w:rPr>
      </w:pPr>
      <w:r w:rsidRPr="002279E5">
        <w:rPr>
          <w:rFonts w:ascii="Arial" w:hAnsi="Arial" w:cs="Arial"/>
          <w:sz w:val="22"/>
          <w:szCs w:val="22"/>
        </w:rPr>
        <w:t>„Wir haben mit der Sanierung</w:t>
      </w:r>
      <w:r w:rsidR="00780701">
        <w:rPr>
          <w:rFonts w:ascii="Arial" w:hAnsi="Arial" w:cs="Arial"/>
          <w:sz w:val="22"/>
          <w:szCs w:val="22"/>
        </w:rPr>
        <w:t xml:space="preserve"> unseres Bürogebäudes</w:t>
      </w:r>
      <w:r w:rsidRPr="002279E5">
        <w:rPr>
          <w:rFonts w:ascii="Arial" w:hAnsi="Arial" w:cs="Arial"/>
          <w:sz w:val="22"/>
          <w:szCs w:val="22"/>
        </w:rPr>
        <w:t xml:space="preserve"> ehrgeizige Ziele verfolgt“, erklärt Volker Christmann, Vorsitzender der Geschäftsführung DEUTSCHE ROCKWOOL, „und die haben wir vollständig erreicht.“ Der Primärenergiebedarf konnte durch die Sanierung um über 80 % gesenkt </w:t>
      </w:r>
      <w:r w:rsidRPr="002279E5">
        <w:rPr>
          <w:rFonts w:ascii="Arial" w:hAnsi="Arial" w:cs="Arial"/>
          <w:sz w:val="22"/>
          <w:szCs w:val="22"/>
        </w:rPr>
        <w:lastRenderedPageBreak/>
        <w:t>werden</w:t>
      </w:r>
      <w:r w:rsidR="001843E1">
        <w:rPr>
          <w:rFonts w:ascii="Arial" w:hAnsi="Arial" w:cs="Arial"/>
          <w:sz w:val="22"/>
          <w:szCs w:val="22"/>
        </w:rPr>
        <w:t>.</w:t>
      </w:r>
      <w:r w:rsidRPr="002279E5">
        <w:rPr>
          <w:rFonts w:ascii="Arial" w:hAnsi="Arial" w:cs="Arial"/>
          <w:sz w:val="22"/>
          <w:szCs w:val="22"/>
        </w:rPr>
        <w:t xml:space="preserve"> </w:t>
      </w:r>
      <w:r>
        <w:rPr>
          <w:rFonts w:ascii="Arial" w:hAnsi="Arial" w:cs="Arial"/>
          <w:sz w:val="22"/>
          <w:szCs w:val="22"/>
        </w:rPr>
        <w:t>Vor allem durch</w:t>
      </w:r>
      <w:r w:rsidRPr="002279E5">
        <w:rPr>
          <w:rFonts w:ascii="Arial" w:hAnsi="Arial" w:cs="Arial"/>
          <w:sz w:val="22"/>
          <w:szCs w:val="22"/>
        </w:rPr>
        <w:t xml:space="preserve"> die Optimierung des Dämmstandards in der gesamten Gebäudehülle konnten die </w:t>
      </w:r>
      <w:r>
        <w:rPr>
          <w:rFonts w:ascii="Arial" w:hAnsi="Arial" w:cs="Arial"/>
          <w:sz w:val="22"/>
          <w:szCs w:val="22"/>
        </w:rPr>
        <w:t>Wärme</w:t>
      </w:r>
      <w:r w:rsidRPr="002279E5">
        <w:rPr>
          <w:rFonts w:ascii="Arial" w:hAnsi="Arial" w:cs="Arial"/>
          <w:sz w:val="22"/>
          <w:szCs w:val="22"/>
        </w:rPr>
        <w:t xml:space="preserve">verluste drastisch reduziert werden, </w:t>
      </w:r>
      <w:r w:rsidR="003978F7">
        <w:rPr>
          <w:rFonts w:ascii="Arial" w:hAnsi="Arial" w:cs="Arial"/>
          <w:sz w:val="22"/>
          <w:szCs w:val="22"/>
        </w:rPr>
        <w:t>so</w:t>
      </w:r>
      <w:r w:rsidRPr="002279E5">
        <w:rPr>
          <w:rFonts w:ascii="Arial" w:hAnsi="Arial" w:cs="Arial"/>
          <w:sz w:val="22"/>
          <w:szCs w:val="22"/>
        </w:rPr>
        <w:t xml:space="preserve">dass der Heizwärmebedarf nun bei nur </w:t>
      </w:r>
      <w:r w:rsidR="00F578DF">
        <w:rPr>
          <w:rFonts w:ascii="Arial" w:hAnsi="Arial" w:cs="Arial"/>
          <w:sz w:val="22"/>
          <w:szCs w:val="22"/>
        </w:rPr>
        <w:t>noch</w:t>
      </w:r>
      <w:r w:rsidRPr="002279E5">
        <w:rPr>
          <w:rFonts w:ascii="Arial" w:hAnsi="Arial" w:cs="Arial"/>
          <w:sz w:val="22"/>
          <w:szCs w:val="22"/>
        </w:rPr>
        <w:t xml:space="preserve"> </w:t>
      </w:r>
      <w:r w:rsidR="001843E1">
        <w:rPr>
          <w:rFonts w:ascii="Arial" w:hAnsi="Arial" w:cs="Arial"/>
          <w:sz w:val="22"/>
          <w:szCs w:val="22"/>
        </w:rPr>
        <w:t>70,85</w:t>
      </w:r>
      <w:r w:rsidRPr="002279E5">
        <w:rPr>
          <w:rFonts w:ascii="Arial" w:hAnsi="Arial" w:cs="Arial"/>
          <w:sz w:val="22"/>
          <w:szCs w:val="22"/>
        </w:rPr>
        <w:t xml:space="preserve"> </w:t>
      </w:r>
      <w:r w:rsidR="00057301">
        <w:rPr>
          <w:rFonts w:ascii="Arial" w:hAnsi="Arial" w:cs="Arial"/>
          <w:sz w:val="22"/>
          <w:szCs w:val="22"/>
        </w:rPr>
        <w:t>kW</w:t>
      </w:r>
      <w:r w:rsidRPr="002279E5">
        <w:rPr>
          <w:rFonts w:ascii="Arial" w:hAnsi="Arial" w:cs="Arial"/>
          <w:sz w:val="22"/>
          <w:szCs w:val="22"/>
        </w:rPr>
        <w:t>/h pro Jahr</w:t>
      </w:r>
      <w:r w:rsidR="001843E1">
        <w:rPr>
          <w:rFonts w:ascii="Arial" w:hAnsi="Arial" w:cs="Arial"/>
          <w:sz w:val="22"/>
          <w:szCs w:val="22"/>
        </w:rPr>
        <w:t xml:space="preserve"> und Quadratmeter</w:t>
      </w:r>
      <w:r w:rsidRPr="002279E5">
        <w:rPr>
          <w:rFonts w:ascii="Arial" w:hAnsi="Arial" w:cs="Arial"/>
          <w:sz w:val="22"/>
          <w:szCs w:val="22"/>
        </w:rPr>
        <w:t xml:space="preserve"> liegen wird. </w:t>
      </w:r>
    </w:p>
    <w:p w14:paraId="42F65403" w14:textId="77777777" w:rsidR="008C1C35" w:rsidRDefault="008C1C35" w:rsidP="00D2726F">
      <w:pPr>
        <w:widowControl w:val="0"/>
        <w:spacing w:line="360" w:lineRule="auto"/>
        <w:jc w:val="both"/>
        <w:rPr>
          <w:rFonts w:ascii="Arial" w:hAnsi="Arial" w:cs="Arial"/>
          <w:sz w:val="22"/>
          <w:szCs w:val="22"/>
        </w:rPr>
      </w:pPr>
    </w:p>
    <w:p w14:paraId="7F01D306" w14:textId="77777777" w:rsidR="00EF5477" w:rsidRPr="00EF5477" w:rsidRDefault="006E060C" w:rsidP="00EF5477">
      <w:pPr>
        <w:widowControl w:val="0"/>
        <w:spacing w:line="360" w:lineRule="auto"/>
        <w:jc w:val="both"/>
        <w:rPr>
          <w:rFonts w:ascii="Arial" w:hAnsi="Arial" w:cs="Arial"/>
          <w:b/>
          <w:bCs/>
          <w:sz w:val="22"/>
          <w:szCs w:val="22"/>
        </w:rPr>
      </w:pPr>
      <w:r>
        <w:rPr>
          <w:rFonts w:ascii="Arial" w:hAnsi="Arial" w:cs="Arial"/>
          <w:b/>
          <w:bCs/>
          <w:sz w:val="22"/>
          <w:szCs w:val="22"/>
        </w:rPr>
        <w:t>WDVS mit 300 mm Steinwolle</w:t>
      </w:r>
    </w:p>
    <w:p w14:paraId="1BDEB20C" w14:textId="11304CF7" w:rsidR="0028738E" w:rsidRDefault="008C1C35" w:rsidP="008C1C35">
      <w:pPr>
        <w:widowControl w:val="0"/>
        <w:spacing w:line="360" w:lineRule="auto"/>
        <w:jc w:val="both"/>
        <w:rPr>
          <w:rFonts w:ascii="Arial" w:hAnsi="Arial" w:cs="Arial"/>
          <w:sz w:val="22"/>
          <w:szCs w:val="22"/>
        </w:rPr>
      </w:pPr>
      <w:r w:rsidRPr="00EF5477">
        <w:rPr>
          <w:rFonts w:ascii="Arial" w:hAnsi="Arial" w:cs="Arial"/>
          <w:sz w:val="22"/>
          <w:szCs w:val="22"/>
        </w:rPr>
        <w:t>Insgesamt wurden im Zuge der Sanierung fast 2.000 m</w:t>
      </w:r>
      <w:r w:rsidRPr="00EF5477">
        <w:rPr>
          <w:rFonts w:ascii="Arial" w:hAnsi="Arial" w:cs="Arial"/>
          <w:sz w:val="22"/>
          <w:szCs w:val="22"/>
          <w:vertAlign w:val="superscript"/>
        </w:rPr>
        <w:t>2</w:t>
      </w:r>
      <w:r w:rsidRPr="00EF5477">
        <w:rPr>
          <w:rFonts w:ascii="Arial" w:hAnsi="Arial" w:cs="Arial"/>
          <w:sz w:val="22"/>
          <w:szCs w:val="22"/>
        </w:rPr>
        <w:t xml:space="preserve"> Fassaden- und Dachflächen gedämmt. </w:t>
      </w:r>
      <w:r w:rsidR="006E060C">
        <w:rPr>
          <w:rFonts w:ascii="Arial" w:hAnsi="Arial" w:cs="Arial"/>
          <w:sz w:val="22"/>
          <w:szCs w:val="22"/>
        </w:rPr>
        <w:t xml:space="preserve">Auf der Fassade wurden </w:t>
      </w:r>
      <w:r w:rsidRPr="00EF5477">
        <w:rPr>
          <w:rFonts w:ascii="Arial" w:hAnsi="Arial" w:cs="Arial"/>
          <w:sz w:val="22"/>
          <w:szCs w:val="22"/>
        </w:rPr>
        <w:t xml:space="preserve">ROCKWOOL Dämmstoffplatten </w:t>
      </w:r>
      <w:proofErr w:type="gramStart"/>
      <w:r w:rsidR="006E060C">
        <w:rPr>
          <w:rFonts w:ascii="Arial" w:hAnsi="Arial" w:cs="Arial"/>
          <w:sz w:val="22"/>
          <w:szCs w:val="22"/>
        </w:rPr>
        <w:t>i</w:t>
      </w:r>
      <w:r w:rsidR="006E060C" w:rsidRPr="00EF5477">
        <w:rPr>
          <w:rFonts w:ascii="Arial" w:hAnsi="Arial" w:cs="Arial"/>
          <w:sz w:val="22"/>
          <w:szCs w:val="22"/>
        </w:rPr>
        <w:t>n einer Dicke</w:t>
      </w:r>
      <w:proofErr w:type="gramEnd"/>
      <w:r w:rsidR="006E060C" w:rsidRPr="00EF5477">
        <w:rPr>
          <w:rFonts w:ascii="Arial" w:hAnsi="Arial" w:cs="Arial"/>
          <w:sz w:val="22"/>
          <w:szCs w:val="22"/>
        </w:rPr>
        <w:t xml:space="preserve"> von 300 mm </w:t>
      </w:r>
      <w:r w:rsidRPr="00EF5477">
        <w:rPr>
          <w:rFonts w:ascii="Arial" w:hAnsi="Arial" w:cs="Arial"/>
          <w:sz w:val="22"/>
          <w:szCs w:val="22"/>
        </w:rPr>
        <w:t xml:space="preserve">montiert. </w:t>
      </w:r>
      <w:r w:rsidR="0028738E">
        <w:rPr>
          <w:rFonts w:ascii="Arial" w:hAnsi="Arial" w:cs="Arial"/>
          <w:sz w:val="22"/>
          <w:szCs w:val="22"/>
        </w:rPr>
        <w:t xml:space="preserve">Das </w:t>
      </w:r>
      <w:r w:rsidR="00FF28BD">
        <w:rPr>
          <w:rFonts w:ascii="Arial" w:hAnsi="Arial" w:cs="Arial"/>
          <w:sz w:val="22"/>
          <w:szCs w:val="22"/>
        </w:rPr>
        <w:t xml:space="preserve">Untergeschoss inklusive </w:t>
      </w:r>
      <w:r w:rsidRPr="00EF5477">
        <w:rPr>
          <w:rFonts w:ascii="Arial" w:hAnsi="Arial" w:cs="Arial"/>
          <w:sz w:val="22"/>
          <w:szCs w:val="22"/>
        </w:rPr>
        <w:t>Gebäudesockel</w:t>
      </w:r>
      <w:r w:rsidR="00FF28BD">
        <w:rPr>
          <w:rFonts w:ascii="Arial" w:hAnsi="Arial" w:cs="Arial"/>
          <w:sz w:val="22"/>
          <w:szCs w:val="22"/>
        </w:rPr>
        <w:t xml:space="preserve"> sowie der Treppenhausturm</w:t>
      </w:r>
      <w:r w:rsidRPr="00EF5477">
        <w:rPr>
          <w:rFonts w:ascii="Arial" w:hAnsi="Arial" w:cs="Arial"/>
          <w:sz w:val="22"/>
          <w:szCs w:val="22"/>
        </w:rPr>
        <w:t xml:space="preserve"> wurde</w:t>
      </w:r>
      <w:r w:rsidR="00FF28BD">
        <w:rPr>
          <w:rFonts w:ascii="Arial" w:hAnsi="Arial" w:cs="Arial"/>
          <w:sz w:val="22"/>
          <w:szCs w:val="22"/>
        </w:rPr>
        <w:t>n</w:t>
      </w:r>
      <w:r w:rsidRPr="00EF5477">
        <w:rPr>
          <w:rFonts w:ascii="Arial" w:hAnsi="Arial" w:cs="Arial"/>
          <w:sz w:val="22"/>
          <w:szCs w:val="22"/>
        </w:rPr>
        <w:t xml:space="preserve"> einlagig mit </w:t>
      </w:r>
      <w:r w:rsidR="006E060C">
        <w:rPr>
          <w:rFonts w:ascii="Arial" w:hAnsi="Arial" w:cs="Arial"/>
          <w:sz w:val="22"/>
          <w:szCs w:val="22"/>
        </w:rPr>
        <w:t>der</w:t>
      </w:r>
      <w:r w:rsidRPr="00EF5477">
        <w:rPr>
          <w:rFonts w:ascii="Arial" w:hAnsi="Arial" w:cs="Arial"/>
          <w:sz w:val="22"/>
          <w:szCs w:val="22"/>
        </w:rPr>
        <w:t xml:space="preserve"> Putzträgerplatte „Coverrock II“ </w:t>
      </w:r>
      <w:proofErr w:type="gramStart"/>
      <w:r w:rsidR="006E060C">
        <w:rPr>
          <w:rFonts w:ascii="Arial" w:hAnsi="Arial" w:cs="Arial"/>
          <w:sz w:val="22"/>
          <w:szCs w:val="22"/>
        </w:rPr>
        <w:t>in einer Dicke</w:t>
      </w:r>
      <w:proofErr w:type="gramEnd"/>
      <w:r w:rsidR="006E060C">
        <w:rPr>
          <w:rFonts w:ascii="Arial" w:hAnsi="Arial" w:cs="Arial"/>
          <w:sz w:val="22"/>
          <w:szCs w:val="22"/>
        </w:rPr>
        <w:t xml:space="preserve"> von 300 mm </w:t>
      </w:r>
      <w:r w:rsidRPr="00EF5477">
        <w:rPr>
          <w:rFonts w:ascii="Arial" w:hAnsi="Arial" w:cs="Arial"/>
          <w:sz w:val="22"/>
          <w:szCs w:val="22"/>
        </w:rPr>
        <w:t>gedämmt.</w:t>
      </w:r>
      <w:r w:rsidR="00BF465E" w:rsidRPr="00EF5477">
        <w:rPr>
          <w:rFonts w:ascii="Arial" w:hAnsi="Arial" w:cs="Arial"/>
          <w:color w:val="000000" w:themeColor="text1"/>
          <w:sz w:val="22"/>
          <w:szCs w:val="22"/>
        </w:rPr>
        <w:t xml:space="preserve"> </w:t>
      </w:r>
      <w:r w:rsidR="0028738E">
        <w:rPr>
          <w:rFonts w:ascii="Arial" w:hAnsi="Arial" w:cs="Arial"/>
          <w:sz w:val="22"/>
          <w:szCs w:val="22"/>
        </w:rPr>
        <w:t>Diese ist Teil eines</w:t>
      </w:r>
      <w:r w:rsidR="0028738E" w:rsidRPr="00EF5477">
        <w:rPr>
          <w:rFonts w:ascii="Arial" w:hAnsi="Arial" w:cs="Arial"/>
          <w:sz w:val="22"/>
          <w:szCs w:val="22"/>
        </w:rPr>
        <w:t xml:space="preserve"> WDVS der Kon</w:t>
      </w:r>
      <w:r w:rsidR="0028738E">
        <w:rPr>
          <w:rFonts w:ascii="Arial" w:hAnsi="Arial" w:cs="Arial"/>
          <w:sz w:val="22"/>
          <w:szCs w:val="22"/>
        </w:rPr>
        <w:t xml:space="preserve">zernschwester HECK Wall Systems. </w:t>
      </w:r>
    </w:p>
    <w:p w14:paraId="2EF66F45" w14:textId="77777777" w:rsidR="0028738E" w:rsidRDefault="0028738E" w:rsidP="008C1C35">
      <w:pPr>
        <w:widowControl w:val="0"/>
        <w:spacing w:line="360" w:lineRule="auto"/>
        <w:jc w:val="both"/>
        <w:rPr>
          <w:rFonts w:ascii="Arial" w:hAnsi="Arial" w:cs="Arial"/>
          <w:sz w:val="22"/>
          <w:szCs w:val="22"/>
        </w:rPr>
      </w:pPr>
    </w:p>
    <w:p w14:paraId="04098884" w14:textId="05055169" w:rsidR="00EF5477" w:rsidRDefault="002C6042" w:rsidP="008C1C35">
      <w:pPr>
        <w:widowControl w:val="0"/>
        <w:spacing w:line="360" w:lineRule="auto"/>
        <w:jc w:val="both"/>
        <w:rPr>
          <w:rFonts w:ascii="Arial" w:hAnsi="Arial" w:cs="Arial"/>
          <w:color w:val="000000" w:themeColor="text1"/>
          <w:sz w:val="22"/>
          <w:szCs w:val="22"/>
        </w:rPr>
      </w:pPr>
      <w:r w:rsidRPr="00EF5477">
        <w:rPr>
          <w:rFonts w:ascii="Arial" w:hAnsi="Arial" w:cs="Arial"/>
          <w:color w:val="000000" w:themeColor="text1"/>
          <w:sz w:val="22"/>
          <w:szCs w:val="22"/>
        </w:rPr>
        <w:t xml:space="preserve">Die Anwendung einer einlagigen Steinwolle-Dämmung dieser Dicke ist bisher </w:t>
      </w:r>
      <w:r w:rsidR="0028738E">
        <w:rPr>
          <w:rFonts w:ascii="Arial" w:hAnsi="Arial" w:cs="Arial"/>
          <w:color w:val="000000" w:themeColor="text1"/>
          <w:sz w:val="22"/>
          <w:szCs w:val="22"/>
        </w:rPr>
        <w:t xml:space="preserve">in der Praxis </w:t>
      </w:r>
      <w:r w:rsidRPr="00EF5477">
        <w:rPr>
          <w:rFonts w:ascii="Arial" w:hAnsi="Arial" w:cs="Arial"/>
          <w:color w:val="000000" w:themeColor="text1"/>
          <w:sz w:val="22"/>
          <w:szCs w:val="22"/>
        </w:rPr>
        <w:t xml:space="preserve">noch selten anzutreffen. „Wir </w:t>
      </w:r>
      <w:r w:rsidR="00FF28BD">
        <w:rPr>
          <w:rFonts w:ascii="Arial" w:hAnsi="Arial" w:cs="Arial"/>
          <w:color w:val="000000" w:themeColor="text1"/>
          <w:sz w:val="22"/>
          <w:szCs w:val="22"/>
        </w:rPr>
        <w:t>verfügen über</w:t>
      </w:r>
      <w:r w:rsidRPr="00EF5477">
        <w:rPr>
          <w:rFonts w:ascii="Arial" w:hAnsi="Arial" w:cs="Arial"/>
          <w:color w:val="000000" w:themeColor="text1"/>
          <w:sz w:val="22"/>
          <w:szCs w:val="22"/>
        </w:rPr>
        <w:t xml:space="preserve"> alle bauaufsichtlichen Zulassungen für unser </w:t>
      </w:r>
      <w:r w:rsidR="006E060C">
        <w:rPr>
          <w:rFonts w:ascii="Arial" w:hAnsi="Arial" w:cs="Arial"/>
          <w:color w:val="000000" w:themeColor="text1"/>
          <w:sz w:val="22"/>
          <w:szCs w:val="22"/>
        </w:rPr>
        <w:t>System auch</w:t>
      </w:r>
      <w:r w:rsidR="00EF5477" w:rsidRPr="00EF5477">
        <w:rPr>
          <w:rFonts w:ascii="Arial" w:hAnsi="Arial" w:cs="Arial"/>
          <w:sz w:val="22"/>
          <w:szCs w:val="22"/>
        </w:rPr>
        <w:t xml:space="preserve"> mit </w:t>
      </w:r>
      <w:r w:rsidR="006E060C">
        <w:rPr>
          <w:rFonts w:ascii="Arial" w:hAnsi="Arial" w:cs="Arial"/>
          <w:sz w:val="22"/>
          <w:szCs w:val="22"/>
        </w:rPr>
        <w:t>einem</w:t>
      </w:r>
      <w:r w:rsidR="00EF5477" w:rsidRPr="00EF5477">
        <w:rPr>
          <w:rFonts w:ascii="Arial" w:hAnsi="Arial" w:cs="Arial"/>
          <w:sz w:val="22"/>
          <w:szCs w:val="22"/>
        </w:rPr>
        <w:t xml:space="preserve"> </w:t>
      </w:r>
      <w:proofErr w:type="spellStart"/>
      <w:r w:rsidR="006E060C" w:rsidRPr="00EF5477">
        <w:rPr>
          <w:rFonts w:ascii="Arial" w:hAnsi="Arial" w:cs="Arial"/>
          <w:sz w:val="22"/>
          <w:szCs w:val="22"/>
        </w:rPr>
        <w:t>Dämmkern</w:t>
      </w:r>
      <w:proofErr w:type="spellEnd"/>
      <w:r w:rsidR="006E060C" w:rsidRPr="00EF5477">
        <w:rPr>
          <w:rFonts w:ascii="Arial" w:hAnsi="Arial" w:cs="Arial"/>
          <w:sz w:val="22"/>
          <w:szCs w:val="22"/>
        </w:rPr>
        <w:t xml:space="preserve"> </w:t>
      </w:r>
      <w:r w:rsidR="006E060C">
        <w:rPr>
          <w:rFonts w:ascii="Arial" w:hAnsi="Arial" w:cs="Arial"/>
          <w:sz w:val="22"/>
          <w:szCs w:val="22"/>
        </w:rPr>
        <w:t xml:space="preserve">von </w:t>
      </w:r>
      <w:r w:rsidR="00EF5477" w:rsidRPr="00EF5477">
        <w:rPr>
          <w:rFonts w:ascii="Arial" w:hAnsi="Arial" w:cs="Arial"/>
          <w:sz w:val="22"/>
          <w:szCs w:val="22"/>
        </w:rPr>
        <w:t>300 mm</w:t>
      </w:r>
      <w:r w:rsidRPr="00EF5477">
        <w:rPr>
          <w:rFonts w:ascii="Arial" w:hAnsi="Arial" w:cs="Arial"/>
          <w:color w:val="000000" w:themeColor="text1"/>
          <w:sz w:val="22"/>
          <w:szCs w:val="22"/>
        </w:rPr>
        <w:t xml:space="preserve">“, betont </w:t>
      </w:r>
      <w:r w:rsidRPr="0028738E">
        <w:rPr>
          <w:rFonts w:ascii="Arial" w:hAnsi="Arial" w:cs="Arial"/>
          <w:sz w:val="22"/>
          <w:szCs w:val="22"/>
        </w:rPr>
        <w:t xml:space="preserve">Key Account Manager Jens </w:t>
      </w:r>
      <w:proofErr w:type="spellStart"/>
      <w:r w:rsidRPr="0028738E">
        <w:rPr>
          <w:rFonts w:ascii="Arial" w:hAnsi="Arial" w:cs="Arial"/>
          <w:sz w:val="22"/>
          <w:szCs w:val="22"/>
        </w:rPr>
        <w:t>Wüller</w:t>
      </w:r>
      <w:proofErr w:type="spellEnd"/>
      <w:r w:rsidR="00EF5477" w:rsidRPr="0028738E">
        <w:rPr>
          <w:rFonts w:ascii="Arial" w:hAnsi="Arial" w:cs="Arial"/>
          <w:sz w:val="22"/>
          <w:szCs w:val="22"/>
        </w:rPr>
        <w:t xml:space="preserve"> v</w:t>
      </w:r>
      <w:r w:rsidRPr="0028738E">
        <w:rPr>
          <w:rFonts w:ascii="Arial" w:hAnsi="Arial" w:cs="Arial"/>
          <w:sz w:val="22"/>
          <w:szCs w:val="22"/>
        </w:rPr>
        <w:t>on HECK Wall Systems</w:t>
      </w:r>
      <w:r w:rsidRPr="0028738E">
        <w:rPr>
          <w:rFonts w:ascii="Arial" w:hAnsi="Arial" w:cs="Arial"/>
          <w:color w:val="000000" w:themeColor="text1"/>
          <w:sz w:val="22"/>
          <w:szCs w:val="22"/>
        </w:rPr>
        <w:t>.</w:t>
      </w:r>
      <w:r w:rsidRPr="00EF5477">
        <w:rPr>
          <w:rFonts w:ascii="Arial" w:hAnsi="Arial" w:cs="Arial"/>
          <w:color w:val="000000" w:themeColor="text1"/>
          <w:sz w:val="22"/>
          <w:szCs w:val="22"/>
        </w:rPr>
        <w:t xml:space="preserve"> „</w:t>
      </w:r>
      <w:r w:rsidR="00EF5477" w:rsidRPr="00EF5477">
        <w:rPr>
          <w:rFonts w:ascii="Arial" w:hAnsi="Arial" w:cs="Arial"/>
          <w:color w:val="000000" w:themeColor="text1"/>
          <w:sz w:val="22"/>
          <w:szCs w:val="22"/>
        </w:rPr>
        <w:t>Und darüber sind wir froh a</w:t>
      </w:r>
      <w:r w:rsidRPr="00EF5477">
        <w:rPr>
          <w:rFonts w:ascii="Arial" w:hAnsi="Arial" w:cs="Arial"/>
          <w:color w:val="000000" w:themeColor="text1"/>
          <w:sz w:val="22"/>
          <w:szCs w:val="22"/>
        </w:rPr>
        <w:t xml:space="preserve">ngesichts </w:t>
      </w:r>
      <w:r w:rsidR="00EF5477" w:rsidRPr="00EF5477">
        <w:rPr>
          <w:rFonts w:ascii="Arial" w:hAnsi="Arial" w:cs="Arial"/>
          <w:color w:val="000000" w:themeColor="text1"/>
          <w:sz w:val="22"/>
          <w:szCs w:val="22"/>
        </w:rPr>
        <w:t>s</w:t>
      </w:r>
      <w:r w:rsidRPr="00EF5477">
        <w:rPr>
          <w:rFonts w:ascii="Arial" w:hAnsi="Arial" w:cs="Arial"/>
          <w:color w:val="000000" w:themeColor="text1"/>
          <w:sz w:val="22"/>
          <w:szCs w:val="22"/>
        </w:rPr>
        <w:t>tetig steigender Anforderungen der Bauherren an die Fassadendämmung</w:t>
      </w:r>
      <w:r w:rsidR="00EF5477" w:rsidRPr="00EF5477">
        <w:rPr>
          <w:rFonts w:ascii="Arial" w:hAnsi="Arial" w:cs="Arial"/>
          <w:color w:val="000000" w:themeColor="text1"/>
          <w:sz w:val="22"/>
          <w:szCs w:val="22"/>
        </w:rPr>
        <w:t>.“</w:t>
      </w:r>
      <w:r w:rsidRPr="00EF5477">
        <w:rPr>
          <w:rFonts w:ascii="Arial" w:hAnsi="Arial" w:cs="Arial"/>
          <w:color w:val="000000" w:themeColor="text1"/>
          <w:sz w:val="22"/>
          <w:szCs w:val="22"/>
        </w:rPr>
        <w:t xml:space="preserve"> </w:t>
      </w:r>
      <w:r w:rsidR="00EF5477" w:rsidRPr="00EF5477">
        <w:rPr>
          <w:rFonts w:ascii="Arial" w:hAnsi="Arial" w:cs="Arial"/>
          <w:color w:val="000000" w:themeColor="text1"/>
          <w:sz w:val="22"/>
          <w:szCs w:val="22"/>
        </w:rPr>
        <w:t>Tatsächlich beobachte HECK</w:t>
      </w:r>
      <w:r w:rsidRPr="00EF5477">
        <w:rPr>
          <w:rFonts w:ascii="Arial" w:hAnsi="Arial" w:cs="Arial"/>
          <w:color w:val="000000" w:themeColor="text1"/>
          <w:sz w:val="22"/>
          <w:szCs w:val="22"/>
        </w:rPr>
        <w:t xml:space="preserve"> seit längerem </w:t>
      </w:r>
      <w:r w:rsidR="00EF5477" w:rsidRPr="00EF5477">
        <w:rPr>
          <w:rFonts w:ascii="Arial" w:hAnsi="Arial" w:cs="Arial"/>
          <w:color w:val="000000" w:themeColor="text1"/>
          <w:sz w:val="22"/>
          <w:szCs w:val="22"/>
        </w:rPr>
        <w:t>eine</w:t>
      </w:r>
      <w:r w:rsidRPr="00EF5477">
        <w:rPr>
          <w:rFonts w:ascii="Arial" w:hAnsi="Arial" w:cs="Arial"/>
          <w:color w:val="000000" w:themeColor="text1"/>
          <w:sz w:val="22"/>
          <w:szCs w:val="22"/>
        </w:rPr>
        <w:t xml:space="preserve"> Tendenz zu </w:t>
      </w:r>
      <w:r w:rsidR="00EF5477" w:rsidRPr="00EF5477">
        <w:rPr>
          <w:rFonts w:ascii="Arial" w:hAnsi="Arial" w:cs="Arial"/>
          <w:color w:val="000000" w:themeColor="text1"/>
          <w:sz w:val="22"/>
          <w:szCs w:val="22"/>
        </w:rPr>
        <w:t>weiter steigenden</w:t>
      </w:r>
      <w:r w:rsidRPr="00EF5477">
        <w:rPr>
          <w:rFonts w:ascii="Arial" w:hAnsi="Arial" w:cs="Arial"/>
          <w:color w:val="000000" w:themeColor="text1"/>
          <w:sz w:val="22"/>
          <w:szCs w:val="22"/>
        </w:rPr>
        <w:t xml:space="preserve"> Dämmdicken </w:t>
      </w:r>
      <w:r w:rsidR="00EF5477" w:rsidRPr="00EF5477">
        <w:rPr>
          <w:rFonts w:ascii="Arial" w:hAnsi="Arial" w:cs="Arial"/>
          <w:color w:val="000000" w:themeColor="text1"/>
          <w:sz w:val="22"/>
          <w:szCs w:val="22"/>
        </w:rPr>
        <w:t>speziell in der Sanierung.</w:t>
      </w:r>
      <w:r w:rsidRPr="00EF5477">
        <w:rPr>
          <w:rFonts w:ascii="Arial" w:hAnsi="Arial" w:cs="Arial"/>
          <w:color w:val="000000" w:themeColor="text1"/>
          <w:sz w:val="22"/>
          <w:szCs w:val="22"/>
        </w:rPr>
        <w:t xml:space="preserve"> </w:t>
      </w:r>
    </w:p>
    <w:p w14:paraId="7CC6E2D3" w14:textId="77777777" w:rsidR="00EF5477" w:rsidRDefault="00EF5477" w:rsidP="008C1C35">
      <w:pPr>
        <w:widowControl w:val="0"/>
        <w:spacing w:line="360" w:lineRule="auto"/>
        <w:jc w:val="both"/>
        <w:rPr>
          <w:rFonts w:ascii="Arial" w:hAnsi="Arial" w:cs="Arial"/>
          <w:color w:val="000000" w:themeColor="text1"/>
          <w:sz w:val="22"/>
          <w:szCs w:val="22"/>
        </w:rPr>
      </w:pPr>
    </w:p>
    <w:p w14:paraId="74F8C5AA" w14:textId="77777777" w:rsidR="006E060C" w:rsidRPr="006E060C" w:rsidRDefault="006E060C" w:rsidP="008C1C35">
      <w:pPr>
        <w:widowControl w:val="0"/>
        <w:spacing w:line="360" w:lineRule="auto"/>
        <w:jc w:val="both"/>
        <w:rPr>
          <w:rFonts w:ascii="Arial" w:hAnsi="Arial" w:cs="Arial"/>
          <w:b/>
          <w:bCs/>
          <w:color w:val="000000" w:themeColor="text1"/>
          <w:sz w:val="22"/>
          <w:szCs w:val="22"/>
        </w:rPr>
      </w:pPr>
      <w:r w:rsidRPr="006E060C">
        <w:rPr>
          <w:rFonts w:ascii="Arial" w:hAnsi="Arial" w:cs="Arial"/>
          <w:b/>
          <w:bCs/>
          <w:color w:val="000000" w:themeColor="text1"/>
          <w:sz w:val="22"/>
          <w:szCs w:val="22"/>
        </w:rPr>
        <w:t>Fassaden- und Dachdämmung aus einer Hand</w:t>
      </w:r>
    </w:p>
    <w:p w14:paraId="228783A9" w14:textId="6BE22FE6" w:rsidR="00D67304" w:rsidRDefault="00EF5477" w:rsidP="005E036E">
      <w:pPr>
        <w:spacing w:line="360" w:lineRule="auto"/>
        <w:jc w:val="both"/>
        <w:rPr>
          <w:rFonts w:ascii="Arial" w:hAnsi="Arial" w:cs="Arial"/>
          <w:color w:val="000000" w:themeColor="text1"/>
          <w:sz w:val="22"/>
          <w:szCs w:val="22"/>
        </w:rPr>
      </w:pPr>
      <w:r w:rsidRPr="005E036E">
        <w:rPr>
          <w:rFonts w:ascii="Arial" w:hAnsi="Arial" w:cs="Arial"/>
          <w:color w:val="000000" w:themeColor="text1"/>
          <w:sz w:val="22"/>
          <w:szCs w:val="22"/>
        </w:rPr>
        <w:t>Mi</w:t>
      </w:r>
      <w:r w:rsidR="005F51C8">
        <w:rPr>
          <w:rFonts w:ascii="Arial" w:hAnsi="Arial" w:cs="Arial"/>
          <w:color w:val="000000" w:themeColor="text1"/>
          <w:sz w:val="22"/>
          <w:szCs w:val="22"/>
        </w:rPr>
        <w:t>t der Ausführung des WDVS wurde</w:t>
      </w:r>
      <w:r w:rsidRPr="005E036E">
        <w:rPr>
          <w:rFonts w:ascii="Arial" w:hAnsi="Arial" w:cs="Arial"/>
          <w:color w:val="000000" w:themeColor="text1"/>
          <w:sz w:val="22"/>
          <w:szCs w:val="22"/>
        </w:rPr>
        <w:t xml:space="preserve"> die </w:t>
      </w:r>
      <w:r w:rsidRPr="00D67304">
        <w:rPr>
          <w:rFonts w:ascii="Arial" w:hAnsi="Arial" w:cs="Arial"/>
          <w:color w:val="000000" w:themeColor="text1"/>
          <w:sz w:val="22"/>
          <w:szCs w:val="22"/>
        </w:rPr>
        <w:t>Fischbach Gruppe beauftragt</w:t>
      </w:r>
      <w:r w:rsidR="006E060C" w:rsidRPr="00D67304">
        <w:rPr>
          <w:rFonts w:ascii="Arial" w:hAnsi="Arial" w:cs="Arial"/>
          <w:color w:val="000000" w:themeColor="text1"/>
          <w:sz w:val="22"/>
          <w:szCs w:val="22"/>
        </w:rPr>
        <w:t>.</w:t>
      </w:r>
      <w:r w:rsidRPr="00D67304">
        <w:rPr>
          <w:rFonts w:ascii="Arial" w:hAnsi="Arial" w:cs="Arial"/>
          <w:color w:val="000000" w:themeColor="text1"/>
          <w:sz w:val="22"/>
          <w:szCs w:val="22"/>
        </w:rPr>
        <w:t xml:space="preserve"> </w:t>
      </w:r>
      <w:r w:rsidR="006E060C" w:rsidRPr="00D67304">
        <w:rPr>
          <w:rFonts w:ascii="Arial" w:hAnsi="Arial" w:cs="Arial"/>
          <w:color w:val="000000" w:themeColor="text1"/>
          <w:sz w:val="22"/>
          <w:szCs w:val="22"/>
        </w:rPr>
        <w:t>Sie verfügt</w:t>
      </w:r>
      <w:r w:rsidRPr="00D67304">
        <w:rPr>
          <w:rFonts w:ascii="Arial" w:hAnsi="Arial" w:cs="Arial"/>
          <w:color w:val="000000" w:themeColor="text1"/>
          <w:sz w:val="22"/>
          <w:szCs w:val="22"/>
        </w:rPr>
        <w:t xml:space="preserve"> über langjährige Erfahrungen in der Verarbeitung von Steinwolle und </w:t>
      </w:r>
      <w:r w:rsidR="006E060C" w:rsidRPr="00D67304">
        <w:rPr>
          <w:rFonts w:ascii="Arial" w:hAnsi="Arial" w:cs="Arial"/>
          <w:color w:val="000000" w:themeColor="text1"/>
          <w:sz w:val="22"/>
          <w:szCs w:val="22"/>
        </w:rPr>
        <w:t xml:space="preserve">erhielt </w:t>
      </w:r>
      <w:r w:rsidRPr="00D67304">
        <w:rPr>
          <w:rFonts w:ascii="Arial" w:hAnsi="Arial" w:cs="Arial"/>
          <w:color w:val="000000" w:themeColor="text1"/>
          <w:sz w:val="22"/>
          <w:szCs w:val="22"/>
        </w:rPr>
        <w:t>auch den Auftrag für die Ausführung der Vorhangfassade und die Dämmung des Daches. Bereichs- und Projektleiter Felix Huber</w:t>
      </w:r>
      <w:r w:rsidRPr="005E036E">
        <w:rPr>
          <w:rFonts w:ascii="Arial" w:hAnsi="Arial" w:cs="Arial"/>
          <w:color w:val="000000" w:themeColor="text1"/>
          <w:sz w:val="22"/>
          <w:szCs w:val="22"/>
        </w:rPr>
        <w:t xml:space="preserve"> erinnert sich an eine herausfordernde </w:t>
      </w:r>
      <w:r w:rsidR="006E060C">
        <w:rPr>
          <w:rFonts w:ascii="Arial" w:hAnsi="Arial" w:cs="Arial"/>
          <w:color w:val="000000" w:themeColor="text1"/>
          <w:sz w:val="22"/>
          <w:szCs w:val="22"/>
        </w:rPr>
        <w:t>Aufgabe</w:t>
      </w:r>
      <w:r w:rsidRPr="005E036E">
        <w:rPr>
          <w:rFonts w:ascii="Arial" w:hAnsi="Arial" w:cs="Arial"/>
          <w:color w:val="000000" w:themeColor="text1"/>
          <w:sz w:val="22"/>
          <w:szCs w:val="22"/>
        </w:rPr>
        <w:t xml:space="preserve">: </w:t>
      </w:r>
      <w:r w:rsidR="00BB4116" w:rsidRPr="005E036E">
        <w:rPr>
          <w:rFonts w:ascii="Arial" w:hAnsi="Arial" w:cs="Arial"/>
          <w:color w:val="000000" w:themeColor="text1"/>
          <w:sz w:val="22"/>
          <w:szCs w:val="22"/>
        </w:rPr>
        <w:t>„Es galt</w:t>
      </w:r>
      <w:r w:rsidR="005F51C8">
        <w:rPr>
          <w:rFonts w:ascii="Arial" w:hAnsi="Arial" w:cs="Arial"/>
          <w:color w:val="000000" w:themeColor="text1"/>
          <w:sz w:val="22"/>
          <w:szCs w:val="22"/>
        </w:rPr>
        <w:t>,</w:t>
      </w:r>
      <w:r w:rsidR="00BB4116" w:rsidRPr="005E036E">
        <w:rPr>
          <w:rFonts w:ascii="Arial" w:hAnsi="Arial" w:cs="Arial"/>
          <w:color w:val="000000" w:themeColor="text1"/>
          <w:sz w:val="22"/>
          <w:szCs w:val="22"/>
        </w:rPr>
        <w:t xml:space="preserve"> viele Anschlussdetails genau zu planen und ebenso genau auszuführen. Da </w:t>
      </w:r>
      <w:r w:rsidR="006E060C">
        <w:rPr>
          <w:rFonts w:ascii="Arial" w:hAnsi="Arial" w:cs="Arial"/>
          <w:color w:val="000000" w:themeColor="text1"/>
          <w:sz w:val="22"/>
          <w:szCs w:val="22"/>
        </w:rPr>
        <w:t>z.</w:t>
      </w:r>
      <w:r w:rsidR="00D67304">
        <w:rPr>
          <w:rFonts w:ascii="Arial" w:hAnsi="Arial" w:cs="Arial"/>
          <w:color w:val="000000" w:themeColor="text1"/>
          <w:sz w:val="22"/>
          <w:szCs w:val="22"/>
        </w:rPr>
        <w:t xml:space="preserve"> </w:t>
      </w:r>
      <w:r w:rsidR="006E060C">
        <w:rPr>
          <w:rFonts w:ascii="Arial" w:hAnsi="Arial" w:cs="Arial"/>
          <w:color w:val="000000" w:themeColor="text1"/>
          <w:sz w:val="22"/>
          <w:szCs w:val="22"/>
        </w:rPr>
        <w:t xml:space="preserve">B. auch </w:t>
      </w:r>
      <w:r w:rsidR="00BB4116" w:rsidRPr="005E036E">
        <w:rPr>
          <w:rFonts w:ascii="Arial" w:hAnsi="Arial" w:cs="Arial"/>
          <w:color w:val="000000" w:themeColor="text1"/>
          <w:sz w:val="22"/>
          <w:szCs w:val="22"/>
        </w:rPr>
        <w:t xml:space="preserve">der Treppenhausturm gebäudehoch eine Putzfassade erhalten sollte, schloss das WDVS nicht nur horizontal an die VHF an, sondern auch vertikal. Die entstehende Innenecke musste also so präzise ausgeführt werden, dass die mit dem Laser auf den Millimeter geschnittenen </w:t>
      </w:r>
      <w:r w:rsidR="006E060C" w:rsidRPr="00DB31DB">
        <w:rPr>
          <w:rFonts w:ascii="Arial" w:hAnsi="Arial" w:cs="Arial"/>
          <w:sz w:val="22"/>
          <w:szCs w:val="22"/>
        </w:rPr>
        <w:t>Fassaden</w:t>
      </w:r>
      <w:r w:rsidR="00DB31DB" w:rsidRPr="00DB31DB">
        <w:rPr>
          <w:rFonts w:ascii="Arial" w:hAnsi="Arial" w:cs="Arial"/>
          <w:sz w:val="22"/>
          <w:szCs w:val="22"/>
        </w:rPr>
        <w:t>t</w:t>
      </w:r>
      <w:r w:rsidR="00BB4116" w:rsidRPr="00DB31DB">
        <w:rPr>
          <w:rFonts w:ascii="Arial" w:hAnsi="Arial" w:cs="Arial"/>
          <w:sz w:val="22"/>
          <w:szCs w:val="22"/>
        </w:rPr>
        <w:t>afeln</w:t>
      </w:r>
      <w:r w:rsidR="006E060C" w:rsidRPr="00306AFA">
        <w:rPr>
          <w:rFonts w:ascii="Arial" w:hAnsi="Arial" w:cs="Arial"/>
          <w:sz w:val="22"/>
          <w:szCs w:val="22"/>
        </w:rPr>
        <w:t xml:space="preserve"> </w:t>
      </w:r>
      <w:r w:rsidR="0043473D">
        <w:rPr>
          <w:rFonts w:ascii="Arial" w:hAnsi="Arial" w:cs="Arial"/>
          <w:color w:val="000000" w:themeColor="text1"/>
          <w:sz w:val="22"/>
          <w:szCs w:val="22"/>
        </w:rPr>
        <w:t xml:space="preserve">der </w:t>
      </w:r>
      <w:r w:rsidR="0043473D">
        <w:rPr>
          <w:rFonts w:ascii="Arial" w:hAnsi="Arial" w:cs="Arial"/>
          <w:color w:val="000000" w:themeColor="text1"/>
          <w:sz w:val="22"/>
          <w:szCs w:val="22"/>
        </w:rPr>
        <w:lastRenderedPageBreak/>
        <w:t>VHF</w:t>
      </w:r>
      <w:r w:rsidR="00BB4116" w:rsidRPr="005E036E">
        <w:rPr>
          <w:rFonts w:ascii="Arial" w:hAnsi="Arial" w:cs="Arial"/>
          <w:color w:val="000000" w:themeColor="text1"/>
          <w:sz w:val="22"/>
          <w:szCs w:val="22"/>
        </w:rPr>
        <w:t xml:space="preserve"> </w:t>
      </w:r>
      <w:r w:rsidR="004575FC">
        <w:rPr>
          <w:rFonts w:ascii="Arial" w:hAnsi="Arial" w:cs="Arial"/>
          <w:color w:val="000000" w:themeColor="text1"/>
          <w:sz w:val="22"/>
          <w:szCs w:val="22"/>
        </w:rPr>
        <w:t>an</w:t>
      </w:r>
      <w:r w:rsidR="004575FC" w:rsidRPr="005E036E">
        <w:rPr>
          <w:rFonts w:ascii="Arial" w:hAnsi="Arial" w:cs="Arial"/>
          <w:color w:val="000000" w:themeColor="text1"/>
          <w:sz w:val="22"/>
          <w:szCs w:val="22"/>
        </w:rPr>
        <w:t xml:space="preserve"> </w:t>
      </w:r>
      <w:r w:rsidR="00BB4116" w:rsidRPr="005E036E">
        <w:rPr>
          <w:rFonts w:ascii="Arial" w:hAnsi="Arial" w:cs="Arial"/>
          <w:color w:val="000000" w:themeColor="text1"/>
          <w:sz w:val="22"/>
          <w:szCs w:val="22"/>
        </w:rPr>
        <w:t xml:space="preserve">eine ebenso präzise anmutende Putzkante </w:t>
      </w:r>
      <w:r w:rsidR="004575FC">
        <w:rPr>
          <w:rFonts w:ascii="Arial" w:hAnsi="Arial" w:cs="Arial"/>
          <w:color w:val="000000" w:themeColor="text1"/>
          <w:sz w:val="22"/>
          <w:szCs w:val="22"/>
        </w:rPr>
        <w:t>angrenzen</w:t>
      </w:r>
      <w:r w:rsidR="00BB4116" w:rsidRPr="005E036E">
        <w:rPr>
          <w:rFonts w:ascii="Arial" w:hAnsi="Arial" w:cs="Arial"/>
          <w:color w:val="000000" w:themeColor="text1"/>
          <w:sz w:val="22"/>
          <w:szCs w:val="22"/>
        </w:rPr>
        <w:t>.“ Sorgsam wurde</w:t>
      </w:r>
      <w:r w:rsidR="005F51C8">
        <w:rPr>
          <w:rFonts w:ascii="Arial" w:hAnsi="Arial" w:cs="Arial"/>
          <w:color w:val="000000" w:themeColor="text1"/>
          <w:sz w:val="22"/>
          <w:szCs w:val="22"/>
        </w:rPr>
        <w:t xml:space="preserve"> deshalb</w:t>
      </w:r>
      <w:r w:rsidR="00BB4116" w:rsidRPr="005E036E">
        <w:rPr>
          <w:rFonts w:ascii="Arial" w:hAnsi="Arial" w:cs="Arial"/>
          <w:color w:val="000000" w:themeColor="text1"/>
          <w:sz w:val="22"/>
          <w:szCs w:val="22"/>
        </w:rPr>
        <w:t xml:space="preserve"> </w:t>
      </w:r>
      <w:r w:rsidR="006E060C" w:rsidRPr="005E036E">
        <w:rPr>
          <w:rFonts w:ascii="Arial" w:hAnsi="Arial" w:cs="Arial"/>
          <w:sz w:val="22"/>
          <w:szCs w:val="22"/>
        </w:rPr>
        <w:t xml:space="preserve">der dickschichtige, mineralische </w:t>
      </w:r>
      <w:proofErr w:type="spellStart"/>
      <w:r w:rsidR="006E060C" w:rsidRPr="005E036E">
        <w:rPr>
          <w:rFonts w:ascii="Arial" w:hAnsi="Arial" w:cs="Arial"/>
          <w:sz w:val="22"/>
          <w:szCs w:val="22"/>
        </w:rPr>
        <w:t>Oberputz</w:t>
      </w:r>
      <w:proofErr w:type="spellEnd"/>
      <w:r w:rsidR="006E060C" w:rsidRPr="005E036E">
        <w:rPr>
          <w:rFonts w:ascii="Arial" w:hAnsi="Arial" w:cs="Arial"/>
          <w:sz w:val="22"/>
          <w:szCs w:val="22"/>
        </w:rPr>
        <w:t xml:space="preserve"> </w:t>
      </w:r>
      <w:r w:rsidR="00D67304">
        <w:rPr>
          <w:rFonts w:ascii="Arial" w:hAnsi="Arial" w:cs="Arial"/>
          <w:sz w:val="22"/>
          <w:szCs w:val="22"/>
        </w:rPr>
        <w:t>„HECK</w:t>
      </w:r>
      <w:r w:rsidR="006E060C">
        <w:rPr>
          <w:rFonts w:ascii="Arial" w:hAnsi="Arial" w:cs="Arial"/>
          <w:sz w:val="22"/>
          <w:szCs w:val="22"/>
        </w:rPr>
        <w:t xml:space="preserve"> EP </w:t>
      </w:r>
      <w:r w:rsidR="00D818A1">
        <w:rPr>
          <w:rFonts w:ascii="Arial" w:hAnsi="Arial" w:cs="Arial"/>
          <w:sz w:val="22"/>
          <w:szCs w:val="22"/>
        </w:rPr>
        <w:t>K</w:t>
      </w:r>
      <w:r w:rsidR="006E060C">
        <w:rPr>
          <w:rFonts w:ascii="Arial" w:hAnsi="Arial" w:cs="Arial"/>
          <w:sz w:val="22"/>
          <w:szCs w:val="22"/>
        </w:rPr>
        <w:t>R Jura"</w:t>
      </w:r>
      <w:r w:rsidR="006E060C" w:rsidRPr="005E036E">
        <w:rPr>
          <w:rFonts w:ascii="Arial" w:hAnsi="Arial" w:cs="Arial"/>
          <w:color w:val="000000" w:themeColor="text1"/>
          <w:sz w:val="22"/>
          <w:szCs w:val="22"/>
        </w:rPr>
        <w:t xml:space="preserve"> </w:t>
      </w:r>
      <w:r w:rsidR="00BB4116" w:rsidRPr="005E036E">
        <w:rPr>
          <w:rFonts w:ascii="Arial" w:hAnsi="Arial" w:cs="Arial"/>
          <w:color w:val="000000" w:themeColor="text1"/>
          <w:sz w:val="22"/>
          <w:szCs w:val="22"/>
        </w:rPr>
        <w:t>an spezielle Eckschienen angearbeitet und eine Schattenfuge ausgebildet.</w:t>
      </w:r>
    </w:p>
    <w:p w14:paraId="06C40545" w14:textId="43D2A823" w:rsidR="005E036E" w:rsidRPr="005E036E" w:rsidRDefault="005E036E" w:rsidP="005E036E">
      <w:pPr>
        <w:spacing w:line="360" w:lineRule="auto"/>
        <w:jc w:val="both"/>
        <w:rPr>
          <w:rFonts w:ascii="Arial" w:hAnsi="Arial" w:cs="Arial"/>
          <w:sz w:val="22"/>
          <w:szCs w:val="22"/>
        </w:rPr>
      </w:pPr>
      <w:r w:rsidRPr="005E036E">
        <w:rPr>
          <w:rFonts w:ascii="Arial" w:hAnsi="Arial" w:cs="Arial"/>
          <w:color w:val="000000" w:themeColor="text1"/>
          <w:sz w:val="22"/>
          <w:szCs w:val="22"/>
        </w:rPr>
        <w:t xml:space="preserve"> </w:t>
      </w:r>
    </w:p>
    <w:p w14:paraId="290ADAF2" w14:textId="77777777" w:rsidR="006E060C" w:rsidRPr="006E060C" w:rsidRDefault="006E060C" w:rsidP="00BB4116">
      <w:pPr>
        <w:widowControl w:val="0"/>
        <w:spacing w:line="360" w:lineRule="auto"/>
        <w:jc w:val="both"/>
        <w:rPr>
          <w:rFonts w:ascii="Arial" w:hAnsi="Arial" w:cs="Arial"/>
          <w:b/>
          <w:bCs/>
          <w:color w:val="000000" w:themeColor="text1"/>
          <w:sz w:val="22"/>
          <w:szCs w:val="22"/>
        </w:rPr>
      </w:pPr>
      <w:r w:rsidRPr="006E060C">
        <w:rPr>
          <w:rFonts w:ascii="Arial" w:hAnsi="Arial" w:cs="Arial"/>
          <w:b/>
          <w:bCs/>
          <w:color w:val="000000" w:themeColor="text1"/>
          <w:sz w:val="22"/>
          <w:szCs w:val="22"/>
        </w:rPr>
        <w:t>Leichter mit Steinwolle</w:t>
      </w:r>
    </w:p>
    <w:p w14:paraId="207E3634" w14:textId="77777777" w:rsidR="000851EF" w:rsidRDefault="00BB4116" w:rsidP="00BB4116">
      <w:pPr>
        <w:widowControl w:val="0"/>
        <w:spacing w:line="360" w:lineRule="auto"/>
        <w:jc w:val="both"/>
        <w:rPr>
          <w:rFonts w:ascii="Arial" w:hAnsi="Arial" w:cs="Arial"/>
          <w:color w:val="000000" w:themeColor="text1"/>
          <w:sz w:val="22"/>
          <w:szCs w:val="22"/>
        </w:rPr>
      </w:pPr>
      <w:r>
        <w:rPr>
          <w:rFonts w:ascii="Arial" w:hAnsi="Arial" w:cs="Arial"/>
          <w:color w:val="000000" w:themeColor="text1"/>
          <w:sz w:val="22"/>
          <w:szCs w:val="22"/>
        </w:rPr>
        <w:t>Ein wesentlicher Vorteil für den horizontalen Anschluss de</w:t>
      </w:r>
      <w:r w:rsidR="006E060C">
        <w:rPr>
          <w:rFonts w:ascii="Arial" w:hAnsi="Arial" w:cs="Arial"/>
          <w:color w:val="000000" w:themeColor="text1"/>
          <w:sz w:val="22"/>
          <w:szCs w:val="22"/>
        </w:rPr>
        <w:t>s</w:t>
      </w:r>
      <w:r>
        <w:rPr>
          <w:rFonts w:ascii="Arial" w:hAnsi="Arial" w:cs="Arial"/>
          <w:color w:val="000000" w:themeColor="text1"/>
          <w:sz w:val="22"/>
          <w:szCs w:val="22"/>
        </w:rPr>
        <w:t xml:space="preserve"> WDVS</w:t>
      </w:r>
      <w:r w:rsidR="006E060C">
        <w:rPr>
          <w:rFonts w:ascii="Arial" w:hAnsi="Arial" w:cs="Arial"/>
          <w:color w:val="000000" w:themeColor="text1"/>
          <w:sz w:val="22"/>
          <w:szCs w:val="22"/>
        </w:rPr>
        <w:t xml:space="preserve"> </w:t>
      </w:r>
      <w:r>
        <w:rPr>
          <w:rFonts w:ascii="Arial" w:hAnsi="Arial" w:cs="Arial"/>
          <w:color w:val="000000" w:themeColor="text1"/>
          <w:sz w:val="22"/>
          <w:szCs w:val="22"/>
        </w:rPr>
        <w:t>an die VHF der oberen Geschosse ergab sich aus dem durchgängigen Einsatz von Steinwolle-Dämmungen, so Huber. „Die ‚Coverrock II‘ Putzträgerplatte ist einer kaschierten ‚</w:t>
      </w:r>
      <w:proofErr w:type="spellStart"/>
      <w:r>
        <w:rPr>
          <w:rFonts w:ascii="Arial" w:hAnsi="Arial" w:cs="Arial"/>
          <w:color w:val="000000" w:themeColor="text1"/>
          <w:sz w:val="22"/>
          <w:szCs w:val="22"/>
        </w:rPr>
        <w:t>Fixrock</w:t>
      </w:r>
      <w:proofErr w:type="spellEnd"/>
      <w:r>
        <w:rPr>
          <w:rFonts w:ascii="Arial" w:hAnsi="Arial" w:cs="Arial"/>
          <w:color w:val="000000" w:themeColor="text1"/>
          <w:sz w:val="22"/>
          <w:szCs w:val="22"/>
        </w:rPr>
        <w:t xml:space="preserve">‘, </w:t>
      </w:r>
      <w:r w:rsidR="005F51C8">
        <w:rPr>
          <w:rFonts w:ascii="Arial" w:hAnsi="Arial" w:cs="Arial"/>
          <w:color w:val="000000" w:themeColor="text1"/>
          <w:sz w:val="22"/>
          <w:szCs w:val="22"/>
        </w:rPr>
        <w:t>die</w:t>
      </w:r>
      <w:r>
        <w:rPr>
          <w:rFonts w:ascii="Arial" w:hAnsi="Arial" w:cs="Arial"/>
          <w:color w:val="000000" w:themeColor="text1"/>
          <w:sz w:val="22"/>
          <w:szCs w:val="22"/>
        </w:rPr>
        <w:t xml:space="preserve"> wir gerne als Dämmstoff hinter vorgehängten Fassaden einsetzen, sehr ähnlich, was ihre Druckfestigkeit angeht. Außerdem verfilzen die Kanten beider Platten miteinander, was man sich ja wünscht, um eine möglichst fugenlose Dämmung zu erreichen.“ </w:t>
      </w:r>
    </w:p>
    <w:p w14:paraId="24F23CE3" w14:textId="77777777" w:rsidR="00292E37" w:rsidRDefault="00292E37" w:rsidP="00BB4116">
      <w:pPr>
        <w:widowControl w:val="0"/>
        <w:spacing w:line="360" w:lineRule="auto"/>
        <w:jc w:val="both"/>
        <w:rPr>
          <w:rFonts w:ascii="Arial" w:hAnsi="Arial" w:cs="Arial"/>
          <w:color w:val="000000" w:themeColor="text1"/>
          <w:sz w:val="22"/>
          <w:szCs w:val="22"/>
        </w:rPr>
      </w:pPr>
    </w:p>
    <w:p w14:paraId="7C169BB1" w14:textId="77777777" w:rsidR="00200CBE" w:rsidRPr="00200CBE" w:rsidRDefault="00200CBE" w:rsidP="00BB4116">
      <w:pPr>
        <w:widowControl w:val="0"/>
        <w:spacing w:line="360" w:lineRule="auto"/>
        <w:jc w:val="both"/>
        <w:rPr>
          <w:rFonts w:ascii="Arial" w:hAnsi="Arial" w:cs="Arial"/>
          <w:b/>
          <w:bCs/>
          <w:color w:val="000000" w:themeColor="text1"/>
          <w:sz w:val="22"/>
          <w:szCs w:val="22"/>
        </w:rPr>
      </w:pPr>
      <w:r w:rsidRPr="00200CBE">
        <w:rPr>
          <w:rFonts w:ascii="Arial" w:hAnsi="Arial" w:cs="Arial"/>
          <w:b/>
          <w:bCs/>
          <w:color w:val="000000" w:themeColor="text1"/>
          <w:sz w:val="22"/>
          <w:szCs w:val="22"/>
        </w:rPr>
        <w:t xml:space="preserve">Kratzputz in </w:t>
      </w:r>
      <w:proofErr w:type="gramStart"/>
      <w:r w:rsidRPr="00200CBE">
        <w:rPr>
          <w:rFonts w:ascii="Arial" w:hAnsi="Arial" w:cs="Arial"/>
          <w:b/>
          <w:bCs/>
          <w:color w:val="000000" w:themeColor="text1"/>
          <w:sz w:val="22"/>
          <w:szCs w:val="22"/>
        </w:rPr>
        <w:t>Graphit</w:t>
      </w:r>
      <w:proofErr w:type="gramEnd"/>
      <w:r w:rsidRPr="00200CBE">
        <w:rPr>
          <w:rFonts w:ascii="Arial" w:hAnsi="Arial" w:cs="Arial"/>
          <w:b/>
          <w:bCs/>
          <w:color w:val="000000" w:themeColor="text1"/>
          <w:sz w:val="22"/>
          <w:szCs w:val="22"/>
        </w:rPr>
        <w:t>-Grau</w:t>
      </w:r>
    </w:p>
    <w:p w14:paraId="0A5FBD3B" w14:textId="77777777" w:rsidR="00200CBE" w:rsidRDefault="00292E37" w:rsidP="00292E37">
      <w:pPr>
        <w:widowControl w:val="0"/>
        <w:spacing w:line="360" w:lineRule="auto"/>
        <w:jc w:val="both"/>
        <w:rPr>
          <w:rFonts w:ascii="Arial" w:hAnsi="Arial" w:cs="Arial"/>
          <w:color w:val="000000" w:themeColor="text1"/>
          <w:sz w:val="22"/>
          <w:szCs w:val="22"/>
        </w:rPr>
      </w:pPr>
      <w:r>
        <w:rPr>
          <w:rFonts w:ascii="Arial" w:hAnsi="Arial" w:cs="Arial"/>
          <w:color w:val="000000" w:themeColor="text1"/>
          <w:sz w:val="22"/>
          <w:szCs w:val="22"/>
        </w:rPr>
        <w:t>Fast während der gesamten Bauzeit unterstützten durchschnittlich sechs Mitarbeiter der Fischbach Gruppe die Sanierung ihres</w:t>
      </w:r>
      <w:r w:rsidR="005F51C8">
        <w:rPr>
          <w:rFonts w:ascii="Arial" w:hAnsi="Arial" w:cs="Arial"/>
          <w:color w:val="000000" w:themeColor="text1"/>
          <w:sz w:val="22"/>
          <w:szCs w:val="22"/>
        </w:rPr>
        <w:t xml:space="preserve"> langjährigen</w:t>
      </w:r>
      <w:r>
        <w:rPr>
          <w:rFonts w:ascii="Arial" w:hAnsi="Arial" w:cs="Arial"/>
          <w:color w:val="000000" w:themeColor="text1"/>
          <w:sz w:val="22"/>
          <w:szCs w:val="22"/>
        </w:rPr>
        <w:t xml:space="preserve"> Partners </w:t>
      </w:r>
      <w:r w:rsidR="005F51C8">
        <w:rPr>
          <w:rFonts w:ascii="Arial" w:hAnsi="Arial" w:cs="Arial"/>
          <w:color w:val="000000" w:themeColor="text1"/>
          <w:sz w:val="22"/>
          <w:szCs w:val="22"/>
        </w:rPr>
        <w:t xml:space="preserve">und Lieferanten </w:t>
      </w:r>
      <w:r>
        <w:rPr>
          <w:rFonts w:ascii="Arial" w:hAnsi="Arial" w:cs="Arial"/>
          <w:color w:val="000000" w:themeColor="text1"/>
          <w:sz w:val="22"/>
          <w:szCs w:val="22"/>
        </w:rPr>
        <w:t>ROCKWOOL. „Am WDVS und vor allem der Umsetzung des hochwertigen Kratzputzes in einer sehr herausfordernden, dunklen Farbe haben wir an einigen Tagen mit einem Team von bis zu acht Stu</w:t>
      </w:r>
      <w:r w:rsidR="00200CBE">
        <w:rPr>
          <w:rFonts w:ascii="Arial" w:hAnsi="Arial" w:cs="Arial"/>
          <w:color w:val="000000" w:themeColor="text1"/>
          <w:sz w:val="22"/>
          <w:szCs w:val="22"/>
        </w:rPr>
        <w:t>c</w:t>
      </w:r>
      <w:r>
        <w:rPr>
          <w:rFonts w:ascii="Arial" w:hAnsi="Arial" w:cs="Arial"/>
          <w:color w:val="000000" w:themeColor="text1"/>
          <w:sz w:val="22"/>
          <w:szCs w:val="22"/>
        </w:rPr>
        <w:t>kateuren und Malern gearbeitet</w:t>
      </w:r>
      <w:r w:rsidR="00200CBE">
        <w:rPr>
          <w:rFonts w:ascii="Arial" w:hAnsi="Arial" w:cs="Arial"/>
          <w:color w:val="000000" w:themeColor="text1"/>
          <w:sz w:val="22"/>
          <w:szCs w:val="22"/>
        </w:rPr>
        <w:t>.</w:t>
      </w:r>
      <w:r>
        <w:rPr>
          <w:rFonts w:ascii="Arial" w:hAnsi="Arial" w:cs="Arial"/>
          <w:color w:val="000000" w:themeColor="text1"/>
          <w:sz w:val="22"/>
          <w:szCs w:val="22"/>
        </w:rPr>
        <w:t xml:space="preserve"> </w:t>
      </w:r>
      <w:r w:rsidR="00200CBE">
        <w:rPr>
          <w:rFonts w:ascii="Arial" w:hAnsi="Arial" w:cs="Arial"/>
          <w:color w:val="000000" w:themeColor="text1"/>
          <w:sz w:val="22"/>
          <w:szCs w:val="22"/>
        </w:rPr>
        <w:t>H</w:t>
      </w:r>
      <w:r>
        <w:rPr>
          <w:rFonts w:ascii="Arial" w:hAnsi="Arial" w:cs="Arial"/>
          <w:color w:val="000000" w:themeColor="text1"/>
          <w:sz w:val="22"/>
          <w:szCs w:val="22"/>
        </w:rPr>
        <w:t xml:space="preserve">ier </w:t>
      </w:r>
      <w:r w:rsidR="00200CBE">
        <w:rPr>
          <w:rFonts w:ascii="Arial" w:hAnsi="Arial" w:cs="Arial"/>
          <w:color w:val="000000" w:themeColor="text1"/>
          <w:sz w:val="22"/>
          <w:szCs w:val="22"/>
        </w:rPr>
        <w:t xml:space="preserve">konnte </w:t>
      </w:r>
      <w:proofErr w:type="gramStart"/>
      <w:r w:rsidR="00200CBE">
        <w:rPr>
          <w:rFonts w:ascii="Arial" w:hAnsi="Arial" w:cs="Arial"/>
          <w:color w:val="000000" w:themeColor="text1"/>
          <w:sz w:val="22"/>
          <w:szCs w:val="22"/>
        </w:rPr>
        <w:t xml:space="preserve">ja </w:t>
      </w:r>
      <w:r>
        <w:rPr>
          <w:rFonts w:ascii="Arial" w:hAnsi="Arial" w:cs="Arial"/>
          <w:color w:val="000000" w:themeColor="text1"/>
          <w:sz w:val="22"/>
          <w:szCs w:val="22"/>
        </w:rPr>
        <w:t>nicht</w:t>
      </w:r>
      <w:proofErr w:type="gramEnd"/>
      <w:r>
        <w:rPr>
          <w:rFonts w:ascii="Arial" w:hAnsi="Arial" w:cs="Arial"/>
          <w:color w:val="000000" w:themeColor="text1"/>
          <w:sz w:val="22"/>
          <w:szCs w:val="22"/>
        </w:rPr>
        <w:t xml:space="preserve"> pausiert werden und der Putz</w:t>
      </w:r>
      <w:r w:rsidR="00200CBE">
        <w:rPr>
          <w:rFonts w:ascii="Arial" w:hAnsi="Arial" w:cs="Arial"/>
          <w:color w:val="000000" w:themeColor="text1"/>
          <w:sz w:val="22"/>
          <w:szCs w:val="22"/>
        </w:rPr>
        <w:t xml:space="preserve"> musste</w:t>
      </w:r>
      <w:r>
        <w:rPr>
          <w:rFonts w:ascii="Arial" w:hAnsi="Arial" w:cs="Arial"/>
          <w:color w:val="000000" w:themeColor="text1"/>
          <w:sz w:val="22"/>
          <w:szCs w:val="22"/>
        </w:rPr>
        <w:t xml:space="preserve"> in einem Durchgang aufgebracht und nach dem Trocknen in einem Durchgang gekratzt werden. Das Team hat hier sehr konzentriert gearbeitet.“ </w:t>
      </w:r>
    </w:p>
    <w:p w14:paraId="15EB3184" w14:textId="77777777" w:rsidR="00200CBE" w:rsidRDefault="00200CBE" w:rsidP="00292E37">
      <w:pPr>
        <w:widowControl w:val="0"/>
        <w:spacing w:line="360" w:lineRule="auto"/>
        <w:jc w:val="both"/>
        <w:rPr>
          <w:rFonts w:ascii="Arial" w:hAnsi="Arial" w:cs="Arial"/>
          <w:color w:val="000000" w:themeColor="text1"/>
          <w:sz w:val="22"/>
          <w:szCs w:val="22"/>
        </w:rPr>
      </w:pPr>
    </w:p>
    <w:p w14:paraId="7AD74774" w14:textId="77777777" w:rsidR="00200CBE" w:rsidRPr="00200CBE" w:rsidRDefault="00200CBE" w:rsidP="007E179E">
      <w:pPr>
        <w:widowControl w:val="0"/>
        <w:spacing w:line="360" w:lineRule="auto"/>
        <w:jc w:val="both"/>
        <w:rPr>
          <w:rFonts w:ascii="Arial" w:hAnsi="Arial" w:cs="Arial"/>
          <w:b/>
          <w:bCs/>
          <w:color w:val="000000" w:themeColor="text1"/>
          <w:sz w:val="22"/>
          <w:szCs w:val="22"/>
        </w:rPr>
      </w:pPr>
      <w:r>
        <w:rPr>
          <w:rFonts w:ascii="Arial" w:hAnsi="Arial" w:cs="Arial"/>
          <w:b/>
          <w:bCs/>
          <w:color w:val="000000" w:themeColor="text1"/>
          <w:sz w:val="22"/>
          <w:szCs w:val="22"/>
        </w:rPr>
        <w:t>VHF mit a</w:t>
      </w:r>
      <w:r w:rsidRPr="00200CBE">
        <w:rPr>
          <w:rFonts w:ascii="Arial" w:hAnsi="Arial" w:cs="Arial"/>
          <w:b/>
          <w:bCs/>
          <w:color w:val="000000" w:themeColor="text1"/>
          <w:sz w:val="22"/>
          <w:szCs w:val="22"/>
        </w:rPr>
        <w:t>uskragende</w:t>
      </w:r>
      <w:r>
        <w:rPr>
          <w:rFonts w:ascii="Arial" w:hAnsi="Arial" w:cs="Arial"/>
          <w:b/>
          <w:bCs/>
          <w:color w:val="000000" w:themeColor="text1"/>
          <w:sz w:val="22"/>
          <w:szCs w:val="22"/>
        </w:rPr>
        <w:t>r</w:t>
      </w:r>
      <w:r w:rsidRPr="00200CBE">
        <w:rPr>
          <w:rFonts w:ascii="Arial" w:hAnsi="Arial" w:cs="Arial"/>
          <w:b/>
          <w:bCs/>
          <w:color w:val="000000" w:themeColor="text1"/>
          <w:sz w:val="22"/>
          <w:szCs w:val="22"/>
        </w:rPr>
        <w:t xml:space="preserve"> Unterkonstruktion</w:t>
      </w:r>
    </w:p>
    <w:p w14:paraId="2FDD1751" w14:textId="513E7456" w:rsidR="007059FC" w:rsidRDefault="00C00699" w:rsidP="007E179E">
      <w:pPr>
        <w:autoSpaceDE w:val="0"/>
        <w:autoSpaceDN w:val="0"/>
        <w:adjustRightInd w:val="0"/>
        <w:spacing w:line="360" w:lineRule="auto"/>
        <w:jc w:val="both"/>
        <w:rPr>
          <w:rFonts w:ascii="Arial" w:hAnsi="Arial" w:cs="Arial"/>
          <w:color w:val="000000" w:themeColor="text1"/>
          <w:sz w:val="22"/>
          <w:szCs w:val="22"/>
        </w:rPr>
      </w:pPr>
      <w:r>
        <w:rPr>
          <w:rFonts w:ascii="Arial" w:hAnsi="Arial" w:cs="Arial"/>
          <w:color w:val="000000" w:themeColor="text1"/>
          <w:sz w:val="22"/>
          <w:szCs w:val="22"/>
        </w:rPr>
        <w:t>Viel Geduld erforderten</w:t>
      </w:r>
      <w:r w:rsidR="00292E37">
        <w:rPr>
          <w:rFonts w:ascii="Arial" w:hAnsi="Arial" w:cs="Arial"/>
          <w:color w:val="000000" w:themeColor="text1"/>
          <w:sz w:val="22"/>
          <w:szCs w:val="22"/>
        </w:rPr>
        <w:t xml:space="preserve"> </w:t>
      </w:r>
      <w:r w:rsidR="008A1CA9">
        <w:rPr>
          <w:rFonts w:ascii="Arial" w:hAnsi="Arial" w:cs="Arial"/>
          <w:color w:val="000000" w:themeColor="text1"/>
          <w:sz w:val="22"/>
          <w:szCs w:val="22"/>
        </w:rPr>
        <w:t xml:space="preserve">auch </w:t>
      </w:r>
      <w:r w:rsidR="00292E37">
        <w:rPr>
          <w:rFonts w:ascii="Arial" w:hAnsi="Arial" w:cs="Arial"/>
          <w:color w:val="000000" w:themeColor="text1"/>
          <w:sz w:val="22"/>
          <w:szCs w:val="22"/>
        </w:rPr>
        <w:t xml:space="preserve">die Arbeiten an der Vorhangfassade. „Die </w:t>
      </w:r>
      <w:r w:rsidR="007059FC">
        <w:rPr>
          <w:rFonts w:ascii="Arial" w:hAnsi="Arial" w:cs="Arial"/>
          <w:color w:val="000000" w:themeColor="text1"/>
          <w:sz w:val="22"/>
          <w:szCs w:val="22"/>
        </w:rPr>
        <w:t xml:space="preserve">vor dem neu aufgesetzten Geschoss </w:t>
      </w:r>
      <w:r w:rsidR="00292E37">
        <w:rPr>
          <w:rFonts w:ascii="Arial" w:hAnsi="Arial" w:cs="Arial"/>
          <w:color w:val="000000" w:themeColor="text1"/>
          <w:sz w:val="22"/>
          <w:szCs w:val="22"/>
        </w:rPr>
        <w:t>leicht nach außen kragende Unterkonstruktion hat unsere Techniker gefordert. Aber das Ergebnis kann sich wirklich sehen lassen“</w:t>
      </w:r>
      <w:r w:rsidR="00200CBE">
        <w:rPr>
          <w:rFonts w:ascii="Arial" w:hAnsi="Arial" w:cs="Arial"/>
          <w:color w:val="000000" w:themeColor="text1"/>
          <w:sz w:val="22"/>
          <w:szCs w:val="22"/>
        </w:rPr>
        <w:t>, findet Huber.</w:t>
      </w:r>
      <w:r w:rsidR="007E3F2B">
        <w:rPr>
          <w:rFonts w:ascii="Arial" w:hAnsi="Arial" w:cs="Arial"/>
          <w:color w:val="000000" w:themeColor="text1"/>
          <w:sz w:val="22"/>
          <w:szCs w:val="22"/>
        </w:rPr>
        <w:t xml:space="preserve"> </w:t>
      </w:r>
      <w:r w:rsidR="00F35461">
        <w:rPr>
          <w:rFonts w:ascii="Arial" w:hAnsi="Arial" w:cs="Arial"/>
          <w:color w:val="000000" w:themeColor="text1"/>
          <w:sz w:val="22"/>
          <w:szCs w:val="22"/>
        </w:rPr>
        <w:t xml:space="preserve">Für die </w:t>
      </w:r>
      <w:r w:rsidR="0054414A">
        <w:rPr>
          <w:rFonts w:ascii="Arial" w:hAnsi="Arial" w:cs="Arial"/>
          <w:color w:val="000000" w:themeColor="text1"/>
          <w:sz w:val="22"/>
          <w:szCs w:val="22"/>
        </w:rPr>
        <w:t xml:space="preserve">verdeckte Befestigung </w:t>
      </w:r>
      <w:r w:rsidR="00F35461">
        <w:rPr>
          <w:rFonts w:ascii="Arial" w:hAnsi="Arial" w:cs="Arial"/>
          <w:color w:val="000000" w:themeColor="text1"/>
          <w:sz w:val="22"/>
          <w:szCs w:val="22"/>
        </w:rPr>
        <w:t xml:space="preserve">der </w:t>
      </w:r>
      <w:r w:rsidR="0054414A">
        <w:rPr>
          <w:rFonts w:ascii="Arial" w:hAnsi="Arial" w:cs="Arial"/>
          <w:color w:val="000000" w:themeColor="text1"/>
          <w:sz w:val="22"/>
          <w:szCs w:val="22"/>
        </w:rPr>
        <w:t>Rockpanel Tafeln</w:t>
      </w:r>
      <w:r w:rsidR="00F35461">
        <w:rPr>
          <w:rFonts w:ascii="Arial" w:hAnsi="Arial" w:cs="Arial"/>
          <w:color w:val="000000" w:themeColor="text1"/>
          <w:sz w:val="22"/>
          <w:szCs w:val="22"/>
        </w:rPr>
        <w:t xml:space="preserve"> in </w:t>
      </w:r>
      <w:r w:rsidR="00CB66F8">
        <w:rPr>
          <w:rFonts w:ascii="Arial" w:hAnsi="Arial" w:cs="Arial"/>
          <w:color w:val="000000" w:themeColor="text1"/>
          <w:sz w:val="22"/>
          <w:szCs w:val="22"/>
        </w:rPr>
        <w:t>Weiß</w:t>
      </w:r>
      <w:r w:rsidR="00F35461">
        <w:rPr>
          <w:rFonts w:ascii="Arial" w:hAnsi="Arial" w:cs="Arial"/>
          <w:color w:val="000000" w:themeColor="text1"/>
          <w:sz w:val="22"/>
          <w:szCs w:val="22"/>
        </w:rPr>
        <w:t xml:space="preserve"> und </w:t>
      </w:r>
      <w:r w:rsidR="00CB66F8">
        <w:rPr>
          <w:rFonts w:ascii="Arial" w:hAnsi="Arial" w:cs="Arial"/>
          <w:color w:val="000000" w:themeColor="text1"/>
          <w:sz w:val="22"/>
          <w:szCs w:val="22"/>
        </w:rPr>
        <w:t>Grau</w:t>
      </w:r>
      <w:r w:rsidR="008A1CA9">
        <w:rPr>
          <w:rFonts w:ascii="Arial" w:hAnsi="Arial" w:cs="Arial"/>
          <w:color w:val="000000" w:themeColor="text1"/>
          <w:sz w:val="22"/>
          <w:szCs w:val="22"/>
        </w:rPr>
        <w:t xml:space="preserve"> vor dem 2. bis 4. Geschoss</w:t>
      </w:r>
      <w:r w:rsidR="00F35461">
        <w:rPr>
          <w:rFonts w:ascii="Arial" w:hAnsi="Arial" w:cs="Arial"/>
          <w:color w:val="000000" w:themeColor="text1"/>
          <w:sz w:val="22"/>
          <w:szCs w:val="22"/>
        </w:rPr>
        <w:t xml:space="preserve"> wurde</w:t>
      </w:r>
      <w:r w:rsidR="0054414A">
        <w:rPr>
          <w:rFonts w:ascii="Arial" w:hAnsi="Arial" w:cs="Arial"/>
          <w:color w:val="000000" w:themeColor="text1"/>
          <w:sz w:val="22"/>
          <w:szCs w:val="22"/>
        </w:rPr>
        <w:t xml:space="preserve"> das Profilsystem </w:t>
      </w:r>
      <w:r w:rsidR="00D67304">
        <w:rPr>
          <w:rFonts w:ascii="Arial" w:hAnsi="Arial" w:cs="Arial"/>
          <w:color w:val="000000" w:themeColor="text1"/>
          <w:sz w:val="22"/>
          <w:szCs w:val="22"/>
        </w:rPr>
        <w:t>„</w:t>
      </w:r>
      <w:r w:rsidR="0054414A">
        <w:rPr>
          <w:rFonts w:ascii="Arial" w:hAnsi="Arial" w:cs="Arial"/>
          <w:color w:val="000000" w:themeColor="text1"/>
          <w:sz w:val="22"/>
          <w:szCs w:val="22"/>
        </w:rPr>
        <w:t>UBE DUO</w:t>
      </w:r>
      <w:r w:rsidR="00D67304">
        <w:rPr>
          <w:rFonts w:ascii="Arial" w:hAnsi="Arial" w:cs="Arial"/>
          <w:color w:val="000000" w:themeColor="text1"/>
          <w:sz w:val="22"/>
          <w:szCs w:val="22"/>
        </w:rPr>
        <w:t>“</w:t>
      </w:r>
      <w:r w:rsidR="00F35461">
        <w:rPr>
          <w:rFonts w:ascii="Arial" w:hAnsi="Arial" w:cs="Arial"/>
          <w:color w:val="000000" w:themeColor="text1"/>
          <w:sz w:val="22"/>
          <w:szCs w:val="22"/>
        </w:rPr>
        <w:t xml:space="preserve"> eingesetzt.</w:t>
      </w:r>
      <w:r w:rsidR="0054414A">
        <w:rPr>
          <w:rFonts w:ascii="Arial" w:hAnsi="Arial" w:cs="Arial"/>
          <w:color w:val="000000" w:themeColor="text1"/>
          <w:sz w:val="22"/>
          <w:szCs w:val="22"/>
        </w:rPr>
        <w:t xml:space="preserve"> </w:t>
      </w:r>
      <w:r w:rsidR="00F35461">
        <w:rPr>
          <w:rFonts w:ascii="Arial" w:hAnsi="Arial" w:cs="Arial"/>
          <w:color w:val="000000" w:themeColor="text1"/>
          <w:sz w:val="22"/>
          <w:szCs w:val="22"/>
        </w:rPr>
        <w:t>Die</w:t>
      </w:r>
      <w:r w:rsidR="0054414A">
        <w:rPr>
          <w:rFonts w:ascii="Arial" w:hAnsi="Arial" w:cs="Arial"/>
          <w:color w:val="000000" w:themeColor="text1"/>
          <w:sz w:val="22"/>
          <w:szCs w:val="22"/>
        </w:rPr>
        <w:t xml:space="preserve"> sichtbare Befestigung der </w:t>
      </w:r>
      <w:r w:rsidR="00BF3440">
        <w:rPr>
          <w:rFonts w:ascii="Arial" w:hAnsi="Arial" w:cs="Arial"/>
          <w:color w:val="000000" w:themeColor="text1"/>
          <w:sz w:val="22"/>
          <w:szCs w:val="22"/>
        </w:rPr>
        <w:t xml:space="preserve">Tafeln </w:t>
      </w:r>
      <w:r w:rsidR="00BF3440">
        <w:rPr>
          <w:rFonts w:ascii="Arial" w:hAnsi="Arial" w:cs="Arial"/>
          <w:color w:val="000000" w:themeColor="text1"/>
          <w:sz w:val="22"/>
          <w:szCs w:val="22"/>
        </w:rPr>
        <w:lastRenderedPageBreak/>
        <w:t xml:space="preserve">in anderen Bereichen </w:t>
      </w:r>
      <w:r w:rsidR="00F35461">
        <w:rPr>
          <w:rFonts w:ascii="Arial" w:hAnsi="Arial" w:cs="Arial"/>
          <w:color w:val="000000" w:themeColor="text1"/>
          <w:sz w:val="22"/>
          <w:szCs w:val="22"/>
        </w:rPr>
        <w:t>sowie</w:t>
      </w:r>
      <w:r w:rsidR="00BF3440">
        <w:rPr>
          <w:rFonts w:ascii="Arial" w:hAnsi="Arial" w:cs="Arial"/>
          <w:color w:val="000000" w:themeColor="text1"/>
          <w:sz w:val="22"/>
          <w:szCs w:val="22"/>
        </w:rPr>
        <w:t xml:space="preserve"> der </w:t>
      </w:r>
      <w:r w:rsidR="00DB31DB" w:rsidRPr="00DB31DB">
        <w:rPr>
          <w:rFonts w:ascii="Arial" w:hAnsi="Arial" w:cs="Arial"/>
          <w:sz w:val="22"/>
          <w:szCs w:val="22"/>
        </w:rPr>
        <w:t>Zinkb</w:t>
      </w:r>
      <w:r w:rsidR="0054414A" w:rsidRPr="00DB31DB">
        <w:rPr>
          <w:rFonts w:ascii="Arial" w:hAnsi="Arial" w:cs="Arial"/>
          <w:sz w:val="22"/>
          <w:szCs w:val="22"/>
        </w:rPr>
        <w:t xml:space="preserve">leche </w:t>
      </w:r>
      <w:r w:rsidR="00F35461">
        <w:rPr>
          <w:rFonts w:ascii="Arial" w:hAnsi="Arial" w:cs="Arial"/>
          <w:color w:val="000000" w:themeColor="text1"/>
          <w:sz w:val="22"/>
          <w:szCs w:val="22"/>
        </w:rPr>
        <w:t xml:space="preserve">wurde mit dem </w:t>
      </w:r>
      <w:r w:rsidR="0054414A">
        <w:rPr>
          <w:rFonts w:ascii="Arial" w:hAnsi="Arial" w:cs="Arial"/>
          <w:color w:val="000000" w:themeColor="text1"/>
          <w:sz w:val="22"/>
          <w:szCs w:val="22"/>
        </w:rPr>
        <w:t xml:space="preserve">System </w:t>
      </w:r>
      <w:r w:rsidR="00D67304">
        <w:rPr>
          <w:rFonts w:ascii="Arial" w:hAnsi="Arial" w:cs="Arial"/>
          <w:color w:val="000000" w:themeColor="text1"/>
          <w:sz w:val="22"/>
          <w:szCs w:val="22"/>
        </w:rPr>
        <w:t>„</w:t>
      </w:r>
      <w:r w:rsidR="0054414A">
        <w:rPr>
          <w:rFonts w:ascii="Arial" w:hAnsi="Arial" w:cs="Arial"/>
          <w:color w:val="000000" w:themeColor="text1"/>
          <w:sz w:val="22"/>
          <w:szCs w:val="22"/>
        </w:rPr>
        <w:t>ALWI-S</w:t>
      </w:r>
      <w:r w:rsidR="00D67304">
        <w:rPr>
          <w:rFonts w:ascii="Arial" w:hAnsi="Arial" w:cs="Arial"/>
          <w:color w:val="000000" w:themeColor="text1"/>
          <w:sz w:val="22"/>
          <w:szCs w:val="22"/>
        </w:rPr>
        <w:t>“</w:t>
      </w:r>
      <w:r w:rsidR="0054414A">
        <w:rPr>
          <w:rFonts w:ascii="Arial" w:hAnsi="Arial" w:cs="Arial"/>
          <w:color w:val="000000" w:themeColor="text1"/>
          <w:sz w:val="22"/>
          <w:szCs w:val="22"/>
        </w:rPr>
        <w:t xml:space="preserve"> </w:t>
      </w:r>
      <w:r w:rsidR="007E179E">
        <w:rPr>
          <w:rFonts w:ascii="Arial" w:hAnsi="Arial" w:cs="Arial"/>
          <w:color w:val="000000" w:themeColor="text1"/>
          <w:sz w:val="22"/>
          <w:szCs w:val="22"/>
        </w:rPr>
        <w:t xml:space="preserve">und im Bereich der </w:t>
      </w:r>
      <w:r w:rsidR="00CB66F8">
        <w:rPr>
          <w:rFonts w:ascii="Arial" w:hAnsi="Arial" w:cs="Arial"/>
          <w:color w:val="000000" w:themeColor="text1"/>
          <w:sz w:val="22"/>
          <w:szCs w:val="22"/>
        </w:rPr>
        <w:t>Gebäudeecken</w:t>
      </w:r>
      <w:r w:rsidR="007E179E">
        <w:rPr>
          <w:rFonts w:ascii="Arial" w:hAnsi="Arial" w:cs="Arial"/>
          <w:color w:val="000000" w:themeColor="text1"/>
          <w:sz w:val="22"/>
          <w:szCs w:val="22"/>
        </w:rPr>
        <w:t xml:space="preserve"> </w:t>
      </w:r>
      <w:r w:rsidR="00F35461">
        <w:rPr>
          <w:rFonts w:ascii="Arial" w:hAnsi="Arial" w:cs="Arial"/>
          <w:color w:val="000000" w:themeColor="text1"/>
          <w:sz w:val="22"/>
          <w:szCs w:val="22"/>
        </w:rPr>
        <w:t xml:space="preserve">mit einer </w:t>
      </w:r>
      <w:r w:rsidR="007E179E">
        <w:rPr>
          <w:rFonts w:ascii="Arial" w:hAnsi="Arial" w:cs="Arial"/>
          <w:color w:val="000000" w:themeColor="text1"/>
          <w:sz w:val="22"/>
          <w:szCs w:val="22"/>
        </w:rPr>
        <w:t>Sonderkonstruktion</w:t>
      </w:r>
      <w:r w:rsidR="00F35461">
        <w:rPr>
          <w:rFonts w:ascii="Arial" w:hAnsi="Arial" w:cs="Arial"/>
          <w:color w:val="000000" w:themeColor="text1"/>
          <w:sz w:val="22"/>
          <w:szCs w:val="22"/>
        </w:rPr>
        <w:t xml:space="preserve"> realisiert</w:t>
      </w:r>
      <w:r w:rsidR="005B76CB">
        <w:rPr>
          <w:rFonts w:ascii="Arial" w:hAnsi="Arial" w:cs="Arial"/>
          <w:color w:val="000000" w:themeColor="text1"/>
          <w:sz w:val="22"/>
          <w:szCs w:val="22"/>
        </w:rPr>
        <w:t>; alle</w:t>
      </w:r>
      <w:r w:rsidR="008A1CA9">
        <w:rPr>
          <w:rFonts w:ascii="Arial" w:hAnsi="Arial" w:cs="Arial"/>
          <w:color w:val="000000" w:themeColor="text1"/>
          <w:sz w:val="22"/>
          <w:szCs w:val="22"/>
        </w:rPr>
        <w:t xml:space="preserve"> Systeme stammen</w:t>
      </w:r>
      <w:r w:rsidR="007E179E">
        <w:rPr>
          <w:rFonts w:ascii="Arial" w:hAnsi="Arial" w:cs="Arial"/>
          <w:color w:val="000000" w:themeColor="text1"/>
          <w:sz w:val="22"/>
          <w:szCs w:val="22"/>
        </w:rPr>
        <w:t xml:space="preserve"> von </w:t>
      </w:r>
      <w:proofErr w:type="spellStart"/>
      <w:r w:rsidR="007E179E">
        <w:rPr>
          <w:rFonts w:ascii="Arial" w:hAnsi="Arial" w:cs="Arial"/>
          <w:color w:val="000000" w:themeColor="text1"/>
          <w:sz w:val="22"/>
          <w:szCs w:val="22"/>
        </w:rPr>
        <w:t>Systea</w:t>
      </w:r>
      <w:proofErr w:type="spellEnd"/>
      <w:r w:rsidR="0054414A">
        <w:rPr>
          <w:rFonts w:ascii="Arial" w:hAnsi="Arial" w:cs="Arial"/>
          <w:color w:val="000000" w:themeColor="text1"/>
          <w:sz w:val="22"/>
          <w:szCs w:val="22"/>
        </w:rPr>
        <w:t>.</w:t>
      </w:r>
      <w:r w:rsidR="00292E37">
        <w:rPr>
          <w:rFonts w:ascii="Arial" w:hAnsi="Arial" w:cs="Arial"/>
          <w:color w:val="000000" w:themeColor="text1"/>
          <w:sz w:val="22"/>
          <w:szCs w:val="22"/>
        </w:rPr>
        <w:t xml:space="preserve"> </w:t>
      </w:r>
    </w:p>
    <w:p w14:paraId="4FD440BD" w14:textId="77777777" w:rsidR="008A1CA9" w:rsidRDefault="008A1CA9" w:rsidP="007E179E">
      <w:pPr>
        <w:autoSpaceDE w:val="0"/>
        <w:autoSpaceDN w:val="0"/>
        <w:adjustRightInd w:val="0"/>
        <w:spacing w:line="360" w:lineRule="auto"/>
        <w:jc w:val="both"/>
        <w:rPr>
          <w:rFonts w:ascii="Arial" w:hAnsi="Arial" w:cs="Arial"/>
          <w:color w:val="000000" w:themeColor="text1"/>
          <w:sz w:val="22"/>
          <w:szCs w:val="22"/>
        </w:rPr>
      </w:pPr>
    </w:p>
    <w:p w14:paraId="1CC462FC" w14:textId="77777777" w:rsidR="007059FC" w:rsidRPr="007059FC" w:rsidRDefault="00292E37" w:rsidP="007059FC">
      <w:pPr>
        <w:spacing w:line="360" w:lineRule="auto"/>
        <w:jc w:val="both"/>
        <w:rPr>
          <w:rFonts w:ascii="Arial" w:hAnsi="Arial" w:cs="Arial"/>
          <w:color w:val="000000" w:themeColor="text1"/>
          <w:sz w:val="22"/>
          <w:szCs w:val="22"/>
        </w:rPr>
      </w:pPr>
      <w:r>
        <w:rPr>
          <w:rFonts w:ascii="Arial" w:hAnsi="Arial" w:cs="Arial"/>
          <w:color w:val="000000" w:themeColor="text1"/>
          <w:sz w:val="22"/>
          <w:szCs w:val="22"/>
        </w:rPr>
        <w:t xml:space="preserve">Eine Fassadengestaltung, die </w:t>
      </w:r>
      <w:r w:rsidR="007E3F2B">
        <w:rPr>
          <w:rFonts w:ascii="Arial" w:hAnsi="Arial" w:cs="Arial"/>
          <w:color w:val="000000" w:themeColor="text1"/>
          <w:sz w:val="22"/>
          <w:szCs w:val="22"/>
        </w:rPr>
        <w:t>den</w:t>
      </w:r>
      <w:r>
        <w:rPr>
          <w:rFonts w:ascii="Arial" w:hAnsi="Arial" w:cs="Arial"/>
          <w:color w:val="000000" w:themeColor="text1"/>
          <w:sz w:val="22"/>
          <w:szCs w:val="22"/>
        </w:rPr>
        <w:t xml:space="preserve"> Umgang mit verschiedenen Systemen und Materialien </w:t>
      </w:r>
      <w:r w:rsidR="007E3F2B">
        <w:rPr>
          <w:rFonts w:ascii="Arial" w:hAnsi="Arial" w:cs="Arial"/>
          <w:color w:val="000000" w:themeColor="text1"/>
          <w:sz w:val="22"/>
          <w:szCs w:val="22"/>
        </w:rPr>
        <w:t>vorsehe</w:t>
      </w:r>
      <w:r>
        <w:rPr>
          <w:rFonts w:ascii="Arial" w:hAnsi="Arial" w:cs="Arial"/>
          <w:color w:val="000000" w:themeColor="text1"/>
          <w:sz w:val="22"/>
          <w:szCs w:val="22"/>
        </w:rPr>
        <w:t>, fordere das Bauhandwerk</w:t>
      </w:r>
      <w:r w:rsidR="008A1CA9">
        <w:rPr>
          <w:rFonts w:ascii="Arial" w:hAnsi="Arial" w:cs="Arial"/>
          <w:color w:val="000000" w:themeColor="text1"/>
          <w:sz w:val="22"/>
          <w:szCs w:val="22"/>
        </w:rPr>
        <w:t xml:space="preserve"> zwar immer in besonderer Weise</w:t>
      </w:r>
      <w:r w:rsidR="00200CBE">
        <w:rPr>
          <w:rFonts w:ascii="Arial" w:hAnsi="Arial" w:cs="Arial"/>
          <w:color w:val="000000" w:themeColor="text1"/>
          <w:sz w:val="22"/>
          <w:szCs w:val="22"/>
        </w:rPr>
        <w:t>,</w:t>
      </w:r>
      <w:r>
        <w:rPr>
          <w:rFonts w:ascii="Arial" w:hAnsi="Arial" w:cs="Arial"/>
          <w:color w:val="000000" w:themeColor="text1"/>
          <w:sz w:val="22"/>
          <w:szCs w:val="22"/>
        </w:rPr>
        <w:t xml:space="preserve"> </w:t>
      </w:r>
      <w:r w:rsidR="007059FC">
        <w:rPr>
          <w:rFonts w:ascii="Arial" w:hAnsi="Arial" w:cs="Arial"/>
          <w:color w:val="000000" w:themeColor="text1"/>
          <w:sz w:val="22"/>
          <w:szCs w:val="22"/>
        </w:rPr>
        <w:t xml:space="preserve">so Huber weiter, </w:t>
      </w:r>
      <w:r w:rsidR="00200CBE">
        <w:rPr>
          <w:rFonts w:ascii="Arial" w:hAnsi="Arial" w:cs="Arial"/>
          <w:color w:val="000000" w:themeColor="text1"/>
          <w:sz w:val="22"/>
          <w:szCs w:val="22"/>
        </w:rPr>
        <w:t xml:space="preserve">gebe </w:t>
      </w:r>
      <w:r w:rsidR="008A1CA9">
        <w:rPr>
          <w:rFonts w:ascii="Arial" w:hAnsi="Arial" w:cs="Arial"/>
          <w:color w:val="000000" w:themeColor="text1"/>
          <w:sz w:val="22"/>
          <w:szCs w:val="22"/>
        </w:rPr>
        <w:t xml:space="preserve">ihm </w:t>
      </w:r>
      <w:r w:rsidR="00200CBE">
        <w:rPr>
          <w:rFonts w:ascii="Arial" w:hAnsi="Arial" w:cs="Arial"/>
          <w:color w:val="000000" w:themeColor="text1"/>
          <w:sz w:val="22"/>
          <w:szCs w:val="22"/>
        </w:rPr>
        <w:t xml:space="preserve">aber auch die Chance </w:t>
      </w:r>
      <w:r w:rsidR="005B76CB">
        <w:rPr>
          <w:rFonts w:ascii="Arial" w:hAnsi="Arial" w:cs="Arial"/>
          <w:color w:val="000000" w:themeColor="text1"/>
          <w:sz w:val="22"/>
          <w:szCs w:val="22"/>
        </w:rPr>
        <w:t>„</w:t>
      </w:r>
      <w:r w:rsidR="00200CBE">
        <w:rPr>
          <w:rFonts w:ascii="Arial" w:hAnsi="Arial" w:cs="Arial"/>
          <w:color w:val="000000" w:themeColor="text1"/>
          <w:sz w:val="22"/>
          <w:szCs w:val="22"/>
        </w:rPr>
        <w:t xml:space="preserve">zu zeigen, was </w:t>
      </w:r>
      <w:r w:rsidR="008A1CA9">
        <w:rPr>
          <w:rFonts w:ascii="Arial" w:hAnsi="Arial" w:cs="Arial"/>
          <w:color w:val="000000" w:themeColor="text1"/>
          <w:sz w:val="22"/>
          <w:szCs w:val="22"/>
        </w:rPr>
        <w:t>geht</w:t>
      </w:r>
      <w:r w:rsidR="00200CBE">
        <w:rPr>
          <w:rFonts w:ascii="Arial" w:hAnsi="Arial" w:cs="Arial"/>
          <w:color w:val="000000" w:themeColor="text1"/>
          <w:sz w:val="22"/>
          <w:szCs w:val="22"/>
        </w:rPr>
        <w:t>“</w:t>
      </w:r>
      <w:r>
        <w:rPr>
          <w:rFonts w:ascii="Arial" w:hAnsi="Arial" w:cs="Arial"/>
          <w:color w:val="000000" w:themeColor="text1"/>
          <w:sz w:val="22"/>
          <w:szCs w:val="22"/>
        </w:rPr>
        <w:t xml:space="preserve">. </w:t>
      </w:r>
      <w:r w:rsidR="00200CBE">
        <w:rPr>
          <w:rFonts w:ascii="Arial" w:hAnsi="Arial" w:cs="Arial"/>
          <w:color w:val="000000" w:themeColor="text1"/>
          <w:sz w:val="22"/>
          <w:szCs w:val="22"/>
        </w:rPr>
        <w:t xml:space="preserve">Von Anfang an sei er </w:t>
      </w:r>
      <w:r>
        <w:rPr>
          <w:rFonts w:ascii="Arial" w:hAnsi="Arial" w:cs="Arial"/>
          <w:color w:val="000000" w:themeColor="text1"/>
          <w:sz w:val="22"/>
          <w:szCs w:val="22"/>
        </w:rPr>
        <w:t>sicher</w:t>
      </w:r>
      <w:r w:rsidR="00200CBE">
        <w:rPr>
          <w:rFonts w:ascii="Arial" w:hAnsi="Arial" w:cs="Arial"/>
          <w:color w:val="000000" w:themeColor="text1"/>
          <w:sz w:val="22"/>
          <w:szCs w:val="22"/>
        </w:rPr>
        <w:t xml:space="preserve"> gewesen</w:t>
      </w:r>
      <w:r>
        <w:rPr>
          <w:rFonts w:ascii="Arial" w:hAnsi="Arial" w:cs="Arial"/>
          <w:color w:val="000000" w:themeColor="text1"/>
          <w:sz w:val="22"/>
          <w:szCs w:val="22"/>
        </w:rPr>
        <w:t>, dass alle Fassadensegmente technisch einwandfrei aus</w:t>
      </w:r>
      <w:r w:rsidR="00200CBE">
        <w:rPr>
          <w:rFonts w:ascii="Arial" w:hAnsi="Arial" w:cs="Arial"/>
          <w:color w:val="000000" w:themeColor="text1"/>
          <w:sz w:val="22"/>
          <w:szCs w:val="22"/>
        </w:rPr>
        <w:t>zu</w:t>
      </w:r>
      <w:r>
        <w:rPr>
          <w:rFonts w:ascii="Arial" w:hAnsi="Arial" w:cs="Arial"/>
          <w:color w:val="000000" w:themeColor="text1"/>
          <w:sz w:val="22"/>
          <w:szCs w:val="22"/>
        </w:rPr>
        <w:t xml:space="preserve">führen </w:t>
      </w:r>
      <w:r w:rsidR="00200CBE">
        <w:rPr>
          <w:rFonts w:ascii="Arial" w:hAnsi="Arial" w:cs="Arial"/>
          <w:color w:val="000000" w:themeColor="text1"/>
          <w:sz w:val="22"/>
          <w:szCs w:val="22"/>
        </w:rPr>
        <w:t>sein würden</w:t>
      </w:r>
      <w:r>
        <w:rPr>
          <w:rFonts w:ascii="Arial" w:hAnsi="Arial" w:cs="Arial"/>
          <w:color w:val="000000" w:themeColor="text1"/>
          <w:sz w:val="22"/>
          <w:szCs w:val="22"/>
        </w:rPr>
        <w:t xml:space="preserve">, denn </w:t>
      </w:r>
      <w:r w:rsidR="00200CBE">
        <w:rPr>
          <w:rFonts w:ascii="Arial" w:hAnsi="Arial" w:cs="Arial"/>
          <w:color w:val="000000" w:themeColor="text1"/>
          <w:sz w:val="22"/>
          <w:szCs w:val="22"/>
        </w:rPr>
        <w:t xml:space="preserve">anders als bei anderen Baustellen habe der Bauherr ROCKWOOL ausschließlich mit bewährten und geprüften Systemen </w:t>
      </w:r>
      <w:r>
        <w:rPr>
          <w:rFonts w:ascii="Arial" w:hAnsi="Arial" w:cs="Arial"/>
          <w:color w:val="000000" w:themeColor="text1"/>
          <w:sz w:val="22"/>
          <w:szCs w:val="22"/>
        </w:rPr>
        <w:t xml:space="preserve">aus der Serienfertigung </w:t>
      </w:r>
      <w:r w:rsidR="00200CBE">
        <w:rPr>
          <w:rFonts w:ascii="Arial" w:hAnsi="Arial" w:cs="Arial"/>
          <w:color w:val="000000" w:themeColor="text1"/>
          <w:sz w:val="22"/>
          <w:szCs w:val="22"/>
        </w:rPr>
        <w:t>geplant.</w:t>
      </w:r>
      <w:r w:rsidR="007059FC" w:rsidRPr="007059FC">
        <w:rPr>
          <w:rFonts w:ascii="Arial" w:hAnsi="Arial" w:cs="Arial"/>
          <w:color w:val="000000" w:themeColor="text1"/>
          <w:sz w:val="22"/>
          <w:szCs w:val="22"/>
        </w:rPr>
        <w:t xml:space="preserve"> </w:t>
      </w:r>
    </w:p>
    <w:p w14:paraId="35162C99" w14:textId="77777777" w:rsidR="007059FC" w:rsidRDefault="007059FC" w:rsidP="007059FC">
      <w:pPr>
        <w:spacing w:line="360" w:lineRule="auto"/>
        <w:jc w:val="both"/>
        <w:rPr>
          <w:rFonts w:ascii="Arial" w:hAnsi="Arial" w:cs="Arial"/>
          <w:color w:val="000000" w:themeColor="text1"/>
        </w:rPr>
      </w:pPr>
    </w:p>
    <w:p w14:paraId="2EB9B543" w14:textId="77777777" w:rsidR="00854F15" w:rsidRDefault="007059FC" w:rsidP="00292E37">
      <w:pPr>
        <w:widowControl w:val="0"/>
        <w:spacing w:line="360" w:lineRule="auto"/>
        <w:jc w:val="both"/>
        <w:rPr>
          <w:rFonts w:ascii="Arial" w:hAnsi="Arial" w:cs="Arial"/>
          <w:color w:val="000000" w:themeColor="text1"/>
          <w:sz w:val="22"/>
          <w:szCs w:val="22"/>
        </w:rPr>
      </w:pPr>
      <w:r>
        <w:rPr>
          <w:rFonts w:ascii="Arial" w:hAnsi="Arial" w:cs="Arial"/>
          <w:color w:val="000000" w:themeColor="text1"/>
          <w:sz w:val="22"/>
          <w:szCs w:val="22"/>
        </w:rPr>
        <w:t xml:space="preserve">Um die durch den Einsatz von durchgängig 300 mm Dämmung auf der Fassade zu erzielende Energieeffizienz noch weiter zu verbessern, wurden </w:t>
      </w:r>
      <w:r w:rsidRPr="003978F7">
        <w:rPr>
          <w:rFonts w:ascii="Arial" w:hAnsi="Arial" w:cs="Arial"/>
          <w:color w:val="000000" w:themeColor="text1"/>
          <w:sz w:val="22"/>
          <w:szCs w:val="22"/>
        </w:rPr>
        <w:t>dreifach verglaste Fenster</w:t>
      </w:r>
      <w:r>
        <w:rPr>
          <w:rFonts w:ascii="Arial" w:hAnsi="Arial" w:cs="Arial"/>
          <w:color w:val="000000" w:themeColor="text1"/>
          <w:sz w:val="22"/>
          <w:szCs w:val="22"/>
        </w:rPr>
        <w:t xml:space="preserve"> eingebaut</w:t>
      </w:r>
      <w:r w:rsidRPr="003978F7">
        <w:rPr>
          <w:rFonts w:ascii="Arial" w:hAnsi="Arial" w:cs="Arial"/>
          <w:color w:val="000000" w:themeColor="text1"/>
          <w:sz w:val="22"/>
          <w:szCs w:val="22"/>
        </w:rPr>
        <w:t xml:space="preserve">. </w:t>
      </w:r>
      <w:r>
        <w:rPr>
          <w:rFonts w:ascii="Arial" w:hAnsi="Arial" w:cs="Arial"/>
          <w:color w:val="000000" w:themeColor="text1"/>
          <w:sz w:val="22"/>
          <w:szCs w:val="22"/>
        </w:rPr>
        <w:t xml:space="preserve">Gemeinsam sorgen </w:t>
      </w:r>
      <w:r w:rsidRPr="003978F7">
        <w:rPr>
          <w:rFonts w:ascii="Arial" w:hAnsi="Arial" w:cs="Arial"/>
          <w:color w:val="000000" w:themeColor="text1"/>
          <w:sz w:val="22"/>
          <w:szCs w:val="22"/>
        </w:rPr>
        <w:t xml:space="preserve">Dämmung und Fenster </w:t>
      </w:r>
      <w:r>
        <w:rPr>
          <w:rFonts w:ascii="Arial" w:hAnsi="Arial" w:cs="Arial"/>
          <w:color w:val="000000" w:themeColor="text1"/>
          <w:sz w:val="22"/>
          <w:szCs w:val="22"/>
        </w:rPr>
        <w:t xml:space="preserve">auch </w:t>
      </w:r>
      <w:r w:rsidRPr="003978F7">
        <w:rPr>
          <w:rFonts w:ascii="Arial" w:hAnsi="Arial" w:cs="Arial"/>
          <w:color w:val="000000" w:themeColor="text1"/>
          <w:sz w:val="22"/>
          <w:szCs w:val="22"/>
        </w:rPr>
        <w:t>dafür, dass der Straßenlärm weitgehend draußen bleibt. Die hygienische Belüftung des Gebäudes erfolgt durch eine moderne Anlage, die eine</w:t>
      </w:r>
      <w:r>
        <w:rPr>
          <w:rFonts w:ascii="Arial" w:hAnsi="Arial" w:cs="Arial"/>
          <w:color w:val="000000" w:themeColor="text1"/>
          <w:sz w:val="22"/>
          <w:szCs w:val="22"/>
        </w:rPr>
        <w:t>n</w:t>
      </w:r>
      <w:r w:rsidRPr="003978F7">
        <w:rPr>
          <w:rFonts w:ascii="Arial" w:hAnsi="Arial" w:cs="Arial"/>
          <w:color w:val="000000" w:themeColor="text1"/>
          <w:sz w:val="22"/>
          <w:szCs w:val="22"/>
        </w:rPr>
        <w:t xml:space="preserve"> optimalen Luftaustausch</w:t>
      </w:r>
      <w:r>
        <w:rPr>
          <w:rFonts w:ascii="Arial" w:hAnsi="Arial" w:cs="Arial"/>
          <w:color w:val="000000" w:themeColor="text1"/>
          <w:sz w:val="22"/>
          <w:szCs w:val="22"/>
        </w:rPr>
        <w:t xml:space="preserve"> sicherstellt und</w:t>
      </w:r>
      <w:r w:rsidRPr="003978F7">
        <w:rPr>
          <w:rFonts w:ascii="Arial" w:hAnsi="Arial" w:cs="Arial"/>
          <w:color w:val="000000" w:themeColor="text1"/>
          <w:sz w:val="22"/>
          <w:szCs w:val="22"/>
        </w:rPr>
        <w:t xml:space="preserve"> im Winter Wärmeverluste </w:t>
      </w:r>
      <w:r>
        <w:rPr>
          <w:rFonts w:ascii="Arial" w:hAnsi="Arial" w:cs="Arial"/>
          <w:color w:val="000000" w:themeColor="text1"/>
          <w:sz w:val="22"/>
          <w:szCs w:val="22"/>
        </w:rPr>
        <w:t>vermeidet, wie sie von geöffneten Fenstern verursacht werden</w:t>
      </w:r>
      <w:r w:rsidRPr="003978F7">
        <w:rPr>
          <w:rFonts w:ascii="Arial" w:hAnsi="Arial" w:cs="Arial"/>
          <w:color w:val="000000" w:themeColor="text1"/>
          <w:sz w:val="22"/>
          <w:szCs w:val="22"/>
        </w:rPr>
        <w:t>.</w:t>
      </w:r>
    </w:p>
    <w:p w14:paraId="256B905A" w14:textId="77777777" w:rsidR="007E3F2B" w:rsidRPr="00292E37" w:rsidRDefault="007E3F2B" w:rsidP="00292E37">
      <w:pPr>
        <w:widowControl w:val="0"/>
        <w:spacing w:line="360" w:lineRule="auto"/>
        <w:jc w:val="both"/>
        <w:rPr>
          <w:rFonts w:ascii="Arial" w:hAnsi="Arial" w:cs="Arial"/>
          <w:color w:val="000000" w:themeColor="text1"/>
          <w:sz w:val="22"/>
          <w:szCs w:val="22"/>
        </w:rPr>
      </w:pPr>
    </w:p>
    <w:p w14:paraId="2A8D8B56" w14:textId="77777777" w:rsidR="00C021E1" w:rsidRPr="007059FC" w:rsidRDefault="00292E37" w:rsidP="00C021E1">
      <w:pPr>
        <w:spacing w:line="360" w:lineRule="auto"/>
        <w:jc w:val="both"/>
        <w:rPr>
          <w:rFonts w:ascii="Arial" w:hAnsi="Arial"/>
          <w:b/>
          <w:sz w:val="22"/>
          <w:szCs w:val="22"/>
        </w:rPr>
      </w:pPr>
      <w:r w:rsidRPr="007059FC">
        <w:rPr>
          <w:rFonts w:ascii="Arial" w:hAnsi="Arial"/>
          <w:b/>
          <w:sz w:val="22"/>
          <w:szCs w:val="22"/>
        </w:rPr>
        <w:t xml:space="preserve">Steinwolle </w:t>
      </w:r>
      <w:r w:rsidR="000768D8" w:rsidRPr="007059FC">
        <w:rPr>
          <w:rFonts w:ascii="Arial" w:hAnsi="Arial"/>
          <w:b/>
          <w:sz w:val="22"/>
          <w:szCs w:val="22"/>
        </w:rPr>
        <w:t>als Alleinlöser</w:t>
      </w:r>
    </w:p>
    <w:p w14:paraId="13273664" w14:textId="67ADA024" w:rsidR="00207011" w:rsidRPr="003978F7" w:rsidRDefault="00C021E1" w:rsidP="007059FC">
      <w:pPr>
        <w:spacing w:line="360" w:lineRule="auto"/>
        <w:jc w:val="both"/>
        <w:rPr>
          <w:rFonts w:ascii="Arial" w:hAnsi="Arial" w:cs="Arial"/>
          <w:color w:val="000000" w:themeColor="text1"/>
          <w:sz w:val="22"/>
          <w:szCs w:val="22"/>
        </w:rPr>
      </w:pPr>
      <w:r w:rsidRPr="00DB31DB">
        <w:rPr>
          <w:rFonts w:ascii="Arial" w:hAnsi="Arial" w:cs="Arial"/>
          <w:sz w:val="22"/>
          <w:szCs w:val="22"/>
        </w:rPr>
        <w:t xml:space="preserve">Vorgehängte hinterlüftete </w:t>
      </w:r>
      <w:r w:rsidRPr="007059FC">
        <w:rPr>
          <w:rFonts w:ascii="Arial" w:hAnsi="Arial" w:cs="Arial"/>
          <w:sz w:val="22"/>
          <w:szCs w:val="22"/>
        </w:rPr>
        <w:t xml:space="preserve">Fassaden in komplett nichtbrennbarer Ausführung bieten im Brandfall ein hohes </w:t>
      </w:r>
      <w:r w:rsidRPr="00A30B5B">
        <w:rPr>
          <w:rFonts w:ascii="Arial" w:hAnsi="Arial" w:cs="Arial"/>
          <w:color w:val="000000" w:themeColor="text1"/>
          <w:sz w:val="22"/>
          <w:szCs w:val="22"/>
        </w:rPr>
        <w:t xml:space="preserve">Maß an Sicherheit. Dennoch sind ab Gebäudeklasse </w:t>
      </w:r>
      <w:r w:rsidR="00BA14A8" w:rsidRPr="00A30B5B">
        <w:rPr>
          <w:rFonts w:ascii="Arial" w:hAnsi="Arial" w:cs="Arial"/>
          <w:color w:val="000000" w:themeColor="text1"/>
          <w:sz w:val="22"/>
          <w:szCs w:val="22"/>
        </w:rPr>
        <w:t>4</w:t>
      </w:r>
      <w:r w:rsidRPr="00A30B5B">
        <w:rPr>
          <w:rFonts w:ascii="Arial" w:hAnsi="Arial" w:cs="Arial"/>
          <w:color w:val="000000" w:themeColor="text1"/>
          <w:sz w:val="22"/>
          <w:szCs w:val="22"/>
        </w:rPr>
        <w:t xml:space="preserve"> Brandsperren vorgeschrieben</w:t>
      </w:r>
      <w:r w:rsidR="00214570" w:rsidRPr="00A30B5B">
        <w:rPr>
          <w:rFonts w:ascii="Arial" w:hAnsi="Arial" w:cs="Arial"/>
          <w:color w:val="000000" w:themeColor="text1"/>
          <w:sz w:val="22"/>
          <w:szCs w:val="22"/>
        </w:rPr>
        <w:t>,</w:t>
      </w:r>
      <w:r w:rsidR="001A0869" w:rsidRPr="00A30B5B">
        <w:rPr>
          <w:color w:val="000000" w:themeColor="text1"/>
        </w:rPr>
        <w:t xml:space="preserve"> </w:t>
      </w:r>
      <w:r w:rsidR="001A0869" w:rsidRPr="00A30B5B">
        <w:rPr>
          <w:rFonts w:ascii="Arial" w:hAnsi="Arial" w:cs="Arial"/>
          <w:color w:val="000000" w:themeColor="text1"/>
          <w:sz w:val="22"/>
          <w:szCs w:val="22"/>
        </w:rPr>
        <w:t xml:space="preserve">die im Brandfall den </w:t>
      </w:r>
      <w:proofErr w:type="spellStart"/>
      <w:r w:rsidR="001A0869" w:rsidRPr="00A30B5B">
        <w:rPr>
          <w:rFonts w:ascii="Arial" w:hAnsi="Arial" w:cs="Arial"/>
          <w:color w:val="000000" w:themeColor="text1"/>
          <w:sz w:val="22"/>
          <w:szCs w:val="22"/>
        </w:rPr>
        <w:t>Hinterlüftungsraum</w:t>
      </w:r>
      <w:proofErr w:type="spellEnd"/>
      <w:r w:rsidR="001A0869" w:rsidRPr="00A30B5B">
        <w:rPr>
          <w:rFonts w:ascii="Arial" w:hAnsi="Arial" w:cs="Arial"/>
          <w:color w:val="000000" w:themeColor="text1"/>
          <w:sz w:val="22"/>
          <w:szCs w:val="22"/>
        </w:rPr>
        <w:t xml:space="preserve"> ausreichend geschlossen halten</w:t>
      </w:r>
      <w:r w:rsidR="004343E9" w:rsidRPr="00A30B5B">
        <w:rPr>
          <w:rFonts w:ascii="Arial" w:hAnsi="Arial" w:cs="Arial"/>
          <w:color w:val="000000" w:themeColor="text1"/>
          <w:sz w:val="22"/>
          <w:szCs w:val="22"/>
        </w:rPr>
        <w:t>.</w:t>
      </w:r>
      <w:r w:rsidR="001A0869" w:rsidRPr="00A30B5B">
        <w:rPr>
          <w:color w:val="000000" w:themeColor="text1"/>
        </w:rPr>
        <w:t xml:space="preserve"> </w:t>
      </w:r>
      <w:r w:rsidR="004343E9" w:rsidRPr="00A30B5B">
        <w:rPr>
          <w:rFonts w:ascii="Arial" w:hAnsi="Arial" w:cs="Arial"/>
          <w:color w:val="000000" w:themeColor="text1"/>
          <w:sz w:val="22"/>
          <w:szCs w:val="22"/>
        </w:rPr>
        <w:t>A</w:t>
      </w:r>
      <w:r w:rsidR="00214570" w:rsidRPr="00A30B5B">
        <w:rPr>
          <w:rFonts w:ascii="Arial" w:hAnsi="Arial" w:cs="Arial"/>
          <w:color w:val="000000" w:themeColor="text1"/>
          <w:sz w:val="22"/>
          <w:szCs w:val="22"/>
        </w:rPr>
        <w:t xml:space="preserve">uch </w:t>
      </w:r>
      <w:r w:rsidR="000768D8" w:rsidRPr="00A30B5B">
        <w:rPr>
          <w:rFonts w:ascii="Arial" w:hAnsi="Arial" w:cs="Arial"/>
          <w:color w:val="000000" w:themeColor="text1"/>
          <w:sz w:val="22"/>
          <w:szCs w:val="22"/>
        </w:rPr>
        <w:t>für das nach der Sanierung</w:t>
      </w:r>
      <w:r w:rsidR="00214570" w:rsidRPr="00A30B5B">
        <w:rPr>
          <w:rFonts w:ascii="Arial" w:hAnsi="Arial" w:cs="Arial"/>
          <w:color w:val="000000" w:themeColor="text1"/>
          <w:sz w:val="22"/>
          <w:szCs w:val="22"/>
        </w:rPr>
        <w:t xml:space="preserve"> und Aufstockung</w:t>
      </w:r>
      <w:r w:rsidR="000768D8" w:rsidRPr="00A30B5B">
        <w:rPr>
          <w:rFonts w:ascii="Arial" w:hAnsi="Arial" w:cs="Arial"/>
          <w:color w:val="000000" w:themeColor="text1"/>
          <w:sz w:val="22"/>
          <w:szCs w:val="22"/>
        </w:rPr>
        <w:t xml:space="preserve"> fünfgeschossige Bürogebäude</w:t>
      </w:r>
      <w:r w:rsidR="00200CBE" w:rsidRPr="00A30B5B">
        <w:rPr>
          <w:rFonts w:ascii="Arial" w:hAnsi="Arial" w:cs="Arial"/>
          <w:color w:val="000000" w:themeColor="text1"/>
          <w:sz w:val="22"/>
          <w:szCs w:val="22"/>
        </w:rPr>
        <w:t xml:space="preserve"> der DEUTSCHEN ROCKWOOL</w:t>
      </w:r>
      <w:r w:rsidR="004343E9" w:rsidRPr="00A30B5B">
        <w:rPr>
          <w:rFonts w:ascii="Arial" w:hAnsi="Arial" w:cs="Arial"/>
          <w:color w:val="000000" w:themeColor="text1"/>
          <w:sz w:val="22"/>
          <w:szCs w:val="22"/>
        </w:rPr>
        <w:t xml:space="preserve"> waren solche Brandsperren vorzusehen</w:t>
      </w:r>
      <w:r w:rsidR="000768D8" w:rsidRPr="00A30B5B">
        <w:rPr>
          <w:rFonts w:ascii="Arial" w:hAnsi="Arial" w:cs="Arial"/>
          <w:color w:val="000000" w:themeColor="text1"/>
          <w:sz w:val="22"/>
          <w:szCs w:val="22"/>
        </w:rPr>
        <w:t xml:space="preserve">. </w:t>
      </w:r>
      <w:r w:rsidR="000768D8" w:rsidRPr="007059FC">
        <w:rPr>
          <w:rFonts w:ascii="Arial" w:hAnsi="Arial" w:cs="Arial"/>
          <w:sz w:val="22"/>
          <w:szCs w:val="22"/>
        </w:rPr>
        <w:t xml:space="preserve">Für </w:t>
      </w:r>
      <w:r w:rsidR="00200CBE" w:rsidRPr="007059FC">
        <w:rPr>
          <w:rFonts w:ascii="Arial" w:hAnsi="Arial" w:cs="Arial"/>
          <w:sz w:val="22"/>
          <w:szCs w:val="22"/>
        </w:rPr>
        <w:t>diesen</w:t>
      </w:r>
      <w:r w:rsidR="000768D8" w:rsidRPr="007059FC">
        <w:rPr>
          <w:rFonts w:ascii="Arial" w:hAnsi="Arial" w:cs="Arial"/>
          <w:sz w:val="22"/>
          <w:szCs w:val="22"/>
        </w:rPr>
        <w:t xml:space="preserve"> Bauherrn ein leicht zu lösendes Problem, denn i</w:t>
      </w:r>
      <w:r w:rsidR="00200CBE" w:rsidRPr="007059FC">
        <w:rPr>
          <w:rFonts w:ascii="Arial" w:hAnsi="Arial" w:cs="Arial"/>
          <w:sz w:val="22"/>
          <w:szCs w:val="22"/>
        </w:rPr>
        <w:t>n seinem</w:t>
      </w:r>
      <w:r w:rsidR="000768D8" w:rsidRPr="007059FC">
        <w:rPr>
          <w:rFonts w:ascii="Arial" w:hAnsi="Arial" w:cs="Arial"/>
          <w:sz w:val="22"/>
          <w:szCs w:val="22"/>
        </w:rPr>
        <w:t xml:space="preserve"> Sortiment findet sich auch</w:t>
      </w:r>
      <w:r w:rsidRPr="007059FC">
        <w:rPr>
          <w:rFonts w:ascii="Arial" w:hAnsi="Arial" w:cs="Arial"/>
          <w:sz w:val="22"/>
          <w:szCs w:val="22"/>
        </w:rPr>
        <w:t xml:space="preserve"> das „</w:t>
      </w:r>
      <w:proofErr w:type="spellStart"/>
      <w:r w:rsidRPr="007059FC">
        <w:rPr>
          <w:rFonts w:ascii="Arial" w:hAnsi="Arial" w:cs="Arial"/>
          <w:sz w:val="22"/>
          <w:szCs w:val="22"/>
        </w:rPr>
        <w:t>Fixrock</w:t>
      </w:r>
      <w:proofErr w:type="spellEnd"/>
      <w:r w:rsidRPr="007059FC">
        <w:rPr>
          <w:rFonts w:ascii="Arial" w:hAnsi="Arial" w:cs="Arial"/>
          <w:sz w:val="22"/>
          <w:szCs w:val="22"/>
        </w:rPr>
        <w:t xml:space="preserve"> BWM Brandriegel Kit“ – ein patentiertes System, das schnell und wärmebrückenfrei zu montieren ist. Mit ihm ist</w:t>
      </w:r>
      <w:r w:rsidRPr="007059FC">
        <w:rPr>
          <w:rFonts w:ascii="Arial" w:hAnsi="Arial" w:cs="Arial"/>
          <w:color w:val="000000" w:themeColor="text1"/>
          <w:sz w:val="22"/>
          <w:szCs w:val="22"/>
        </w:rPr>
        <w:t xml:space="preserve"> es möglich, Fassadendämmung und Brandsperren homogen aus </w:t>
      </w:r>
      <w:r w:rsidRPr="007059FC">
        <w:rPr>
          <w:rFonts w:ascii="Arial" w:hAnsi="Arial" w:cs="Arial"/>
          <w:color w:val="000000" w:themeColor="text1"/>
          <w:sz w:val="22"/>
          <w:szCs w:val="22"/>
        </w:rPr>
        <w:lastRenderedPageBreak/>
        <w:t>nichtbrennbarer Steinwolle zu realisieren.</w:t>
      </w:r>
      <w:r w:rsidRPr="007059FC">
        <w:rPr>
          <w:rFonts w:ascii="Arial" w:hAnsi="Arial" w:cs="Arial"/>
          <w:sz w:val="22"/>
          <w:szCs w:val="22"/>
        </w:rPr>
        <w:t xml:space="preserve"> </w:t>
      </w:r>
      <w:r w:rsidRPr="007059FC">
        <w:rPr>
          <w:rFonts w:ascii="Arial" w:hAnsi="Arial" w:cs="Arial"/>
          <w:color w:val="000000" w:themeColor="text1"/>
          <w:sz w:val="22"/>
          <w:szCs w:val="22"/>
        </w:rPr>
        <w:t xml:space="preserve">Lieferbar ist der Brandriegel </w:t>
      </w:r>
      <w:r w:rsidR="000768D8" w:rsidRPr="007059FC">
        <w:rPr>
          <w:rFonts w:ascii="Arial" w:hAnsi="Arial" w:cs="Arial"/>
          <w:color w:val="000000" w:themeColor="text1"/>
          <w:sz w:val="22"/>
          <w:szCs w:val="22"/>
        </w:rPr>
        <w:t xml:space="preserve">für Flächendämmungen von 120 bis 300 mm, also auch passend zu den in Gladbeck </w:t>
      </w:r>
      <w:r w:rsidR="007059FC">
        <w:rPr>
          <w:rFonts w:ascii="Arial" w:hAnsi="Arial" w:cs="Arial"/>
          <w:color w:val="000000" w:themeColor="text1"/>
          <w:sz w:val="22"/>
          <w:szCs w:val="22"/>
        </w:rPr>
        <w:t xml:space="preserve">zweilagig </w:t>
      </w:r>
      <w:r w:rsidR="000768D8" w:rsidRPr="007059FC">
        <w:rPr>
          <w:rFonts w:ascii="Arial" w:hAnsi="Arial" w:cs="Arial"/>
          <w:color w:val="000000" w:themeColor="text1"/>
          <w:sz w:val="22"/>
          <w:szCs w:val="22"/>
        </w:rPr>
        <w:t>verarbeiteten „</w:t>
      </w:r>
      <w:proofErr w:type="spellStart"/>
      <w:r w:rsidR="000768D8" w:rsidRPr="007059FC">
        <w:rPr>
          <w:rFonts w:ascii="Arial" w:hAnsi="Arial" w:cs="Arial"/>
          <w:color w:val="000000" w:themeColor="text1"/>
          <w:sz w:val="22"/>
          <w:szCs w:val="22"/>
        </w:rPr>
        <w:t>Fixrock</w:t>
      </w:r>
      <w:proofErr w:type="spellEnd"/>
      <w:r w:rsidR="000768D8" w:rsidRPr="007059FC">
        <w:rPr>
          <w:rFonts w:ascii="Arial" w:hAnsi="Arial" w:cs="Arial"/>
          <w:color w:val="000000" w:themeColor="text1"/>
          <w:sz w:val="22"/>
          <w:szCs w:val="22"/>
        </w:rPr>
        <w:t>“ Fassadenplatten</w:t>
      </w:r>
      <w:r w:rsidRPr="007059FC">
        <w:rPr>
          <w:rFonts w:ascii="Arial" w:hAnsi="Arial" w:cs="Arial"/>
          <w:color w:val="000000" w:themeColor="text1"/>
          <w:sz w:val="22"/>
          <w:szCs w:val="22"/>
        </w:rPr>
        <w:t xml:space="preserve">. </w:t>
      </w:r>
    </w:p>
    <w:p w14:paraId="625E4D21" w14:textId="77777777" w:rsidR="00170C47" w:rsidRDefault="00170C47" w:rsidP="00C021E1">
      <w:pPr>
        <w:spacing w:line="360" w:lineRule="auto"/>
        <w:jc w:val="both"/>
        <w:rPr>
          <w:rFonts w:ascii="Arial" w:hAnsi="Arial" w:cs="Arial"/>
          <w:color w:val="000000" w:themeColor="text1"/>
        </w:rPr>
      </w:pPr>
    </w:p>
    <w:p w14:paraId="56C1CAAC" w14:textId="77777777" w:rsidR="00207011" w:rsidRPr="003978F7" w:rsidRDefault="00207011" w:rsidP="00207011">
      <w:pPr>
        <w:widowControl w:val="0"/>
        <w:spacing w:line="360" w:lineRule="auto"/>
        <w:jc w:val="both"/>
        <w:rPr>
          <w:rFonts w:ascii="Arial" w:hAnsi="Arial" w:cs="Arial"/>
          <w:b/>
          <w:bCs/>
          <w:sz w:val="22"/>
          <w:szCs w:val="22"/>
        </w:rPr>
      </w:pPr>
      <w:r>
        <w:rPr>
          <w:rFonts w:ascii="Arial" w:hAnsi="Arial" w:cs="Arial"/>
          <w:b/>
          <w:bCs/>
          <w:sz w:val="22"/>
          <w:szCs w:val="22"/>
        </w:rPr>
        <w:t>Recycling gleich nebenan</w:t>
      </w:r>
    </w:p>
    <w:p w14:paraId="63890099" w14:textId="08F2AA71" w:rsidR="00207011" w:rsidRPr="0084722E" w:rsidRDefault="007059FC" w:rsidP="00207011">
      <w:pPr>
        <w:widowControl w:val="0"/>
        <w:spacing w:line="360" w:lineRule="auto"/>
        <w:jc w:val="both"/>
        <w:rPr>
          <w:rFonts w:ascii="Arial" w:hAnsi="Arial" w:cs="Arial"/>
          <w:b/>
          <w:bCs/>
          <w:sz w:val="22"/>
          <w:szCs w:val="22"/>
        </w:rPr>
      </w:pPr>
      <w:r>
        <w:rPr>
          <w:rFonts w:ascii="Arial" w:hAnsi="Arial" w:cs="Arial"/>
          <w:sz w:val="22"/>
          <w:szCs w:val="22"/>
        </w:rPr>
        <w:t>Abfall aus dem Zuschnitt</w:t>
      </w:r>
      <w:r w:rsidR="00207011">
        <w:rPr>
          <w:rFonts w:ascii="Arial" w:hAnsi="Arial" w:cs="Arial"/>
          <w:sz w:val="22"/>
          <w:szCs w:val="22"/>
        </w:rPr>
        <w:t xml:space="preserve"> </w:t>
      </w:r>
      <w:r>
        <w:rPr>
          <w:rFonts w:ascii="Arial" w:hAnsi="Arial" w:cs="Arial"/>
          <w:sz w:val="22"/>
          <w:szCs w:val="22"/>
        </w:rPr>
        <w:t>der Putzträger</w:t>
      </w:r>
      <w:r w:rsidR="008A1CA9">
        <w:rPr>
          <w:rFonts w:ascii="Arial" w:hAnsi="Arial" w:cs="Arial"/>
          <w:sz w:val="22"/>
          <w:szCs w:val="22"/>
        </w:rPr>
        <w:t>-</w:t>
      </w:r>
      <w:r>
        <w:rPr>
          <w:rFonts w:ascii="Arial" w:hAnsi="Arial" w:cs="Arial"/>
          <w:sz w:val="22"/>
          <w:szCs w:val="22"/>
        </w:rPr>
        <w:t xml:space="preserve"> </w:t>
      </w:r>
      <w:r w:rsidR="008A1CA9">
        <w:rPr>
          <w:rFonts w:ascii="Arial" w:hAnsi="Arial" w:cs="Arial"/>
          <w:sz w:val="22"/>
          <w:szCs w:val="22"/>
        </w:rPr>
        <w:t>und</w:t>
      </w:r>
      <w:r>
        <w:rPr>
          <w:rFonts w:ascii="Arial" w:hAnsi="Arial" w:cs="Arial"/>
          <w:sz w:val="22"/>
          <w:szCs w:val="22"/>
        </w:rPr>
        <w:t xml:space="preserve"> Fassadendämmplatten</w:t>
      </w:r>
      <w:r w:rsidR="00207011">
        <w:rPr>
          <w:rFonts w:ascii="Arial" w:hAnsi="Arial" w:cs="Arial"/>
          <w:sz w:val="22"/>
          <w:szCs w:val="22"/>
        </w:rPr>
        <w:t xml:space="preserve"> wurde in „</w:t>
      </w:r>
      <w:proofErr w:type="spellStart"/>
      <w:r w:rsidR="00207011">
        <w:rPr>
          <w:rFonts w:ascii="Arial" w:hAnsi="Arial" w:cs="Arial"/>
          <w:sz w:val="22"/>
          <w:szCs w:val="22"/>
        </w:rPr>
        <w:t>Rockcycle</w:t>
      </w:r>
      <w:proofErr w:type="spellEnd"/>
      <w:r w:rsidR="00207011">
        <w:rPr>
          <w:rFonts w:ascii="Arial" w:hAnsi="Arial" w:cs="Arial"/>
          <w:sz w:val="22"/>
          <w:szCs w:val="22"/>
        </w:rPr>
        <w:t xml:space="preserve">“ Big Bags gesammelt und sofort in </w:t>
      </w:r>
      <w:r w:rsidR="00A24865">
        <w:rPr>
          <w:rFonts w:ascii="Arial" w:hAnsi="Arial" w:cs="Arial"/>
          <w:sz w:val="22"/>
          <w:szCs w:val="22"/>
        </w:rPr>
        <w:t xml:space="preserve">das </w:t>
      </w:r>
      <w:r w:rsidR="00207011">
        <w:rPr>
          <w:rFonts w:ascii="Arial" w:hAnsi="Arial" w:cs="Arial"/>
          <w:sz w:val="22"/>
          <w:szCs w:val="22"/>
        </w:rPr>
        <w:t xml:space="preserve">nahe ROCKWOOL </w:t>
      </w:r>
      <w:r w:rsidR="00A24865">
        <w:rPr>
          <w:rFonts w:ascii="Arial" w:hAnsi="Arial" w:cs="Arial"/>
          <w:sz w:val="22"/>
          <w:szCs w:val="22"/>
        </w:rPr>
        <w:t xml:space="preserve">Werk </w:t>
      </w:r>
      <w:r w:rsidR="00207011">
        <w:rPr>
          <w:rFonts w:ascii="Arial" w:hAnsi="Arial" w:cs="Arial"/>
          <w:sz w:val="22"/>
          <w:szCs w:val="22"/>
        </w:rPr>
        <w:t>zurückgefahren</w:t>
      </w:r>
      <w:r w:rsidR="00A24865">
        <w:rPr>
          <w:rFonts w:ascii="Arial" w:hAnsi="Arial" w:cs="Arial"/>
          <w:sz w:val="22"/>
          <w:szCs w:val="22"/>
        </w:rPr>
        <w:t>. Dort</w:t>
      </w:r>
      <w:r w:rsidR="00207011">
        <w:rPr>
          <w:rFonts w:ascii="Arial" w:hAnsi="Arial" w:cs="Arial"/>
          <w:sz w:val="22"/>
          <w:szCs w:val="22"/>
        </w:rPr>
        <w:t xml:space="preserve"> </w:t>
      </w:r>
      <w:r w:rsidR="00BA14A8">
        <w:rPr>
          <w:rFonts w:ascii="Arial" w:hAnsi="Arial" w:cs="Arial"/>
          <w:sz w:val="22"/>
          <w:szCs w:val="22"/>
        </w:rPr>
        <w:t>we</w:t>
      </w:r>
      <w:r w:rsidR="00A24865">
        <w:rPr>
          <w:rFonts w:ascii="Arial" w:hAnsi="Arial" w:cs="Arial"/>
          <w:sz w:val="22"/>
          <w:szCs w:val="22"/>
        </w:rPr>
        <w:t xml:space="preserve">rden </w:t>
      </w:r>
      <w:r w:rsidR="00207011">
        <w:rPr>
          <w:rFonts w:ascii="Arial" w:hAnsi="Arial" w:cs="Arial"/>
          <w:sz w:val="22"/>
          <w:szCs w:val="22"/>
        </w:rPr>
        <w:t>Reststücke</w:t>
      </w:r>
      <w:r w:rsidR="00BA14A8">
        <w:rPr>
          <w:rFonts w:ascii="Arial" w:hAnsi="Arial" w:cs="Arial"/>
          <w:sz w:val="22"/>
          <w:szCs w:val="22"/>
        </w:rPr>
        <w:t xml:space="preserve"> ebenso wie ausgebaute, alte </w:t>
      </w:r>
      <w:r w:rsidR="00BA14A8" w:rsidRPr="00DB31DB">
        <w:rPr>
          <w:rFonts w:ascii="Arial" w:hAnsi="Arial" w:cs="Arial"/>
          <w:sz w:val="22"/>
          <w:szCs w:val="22"/>
        </w:rPr>
        <w:t>Steinwolle</w:t>
      </w:r>
      <w:r w:rsidR="00DB31DB">
        <w:rPr>
          <w:rFonts w:ascii="Arial" w:hAnsi="Arial" w:cs="Arial"/>
          <w:sz w:val="22"/>
          <w:szCs w:val="22"/>
        </w:rPr>
        <w:t>-D</w:t>
      </w:r>
      <w:r w:rsidR="00BA14A8" w:rsidRPr="00DB31DB">
        <w:rPr>
          <w:rFonts w:ascii="Arial" w:hAnsi="Arial" w:cs="Arial"/>
          <w:sz w:val="22"/>
          <w:szCs w:val="22"/>
        </w:rPr>
        <w:t>ämmungen</w:t>
      </w:r>
      <w:r w:rsidR="00207011" w:rsidRPr="00DB31DB">
        <w:rPr>
          <w:rFonts w:ascii="Arial" w:hAnsi="Arial" w:cs="Arial"/>
          <w:sz w:val="22"/>
          <w:szCs w:val="22"/>
        </w:rPr>
        <w:t xml:space="preserve"> </w:t>
      </w:r>
      <w:r w:rsidR="00207011">
        <w:rPr>
          <w:rFonts w:ascii="Arial" w:hAnsi="Arial" w:cs="Arial"/>
          <w:sz w:val="22"/>
          <w:szCs w:val="22"/>
        </w:rPr>
        <w:t>recycelt und zu neuen Dämmplatten verarbeitet.</w:t>
      </w:r>
    </w:p>
    <w:p w14:paraId="19E8DECD" w14:textId="77777777" w:rsidR="00207011" w:rsidRPr="004A2A1D" w:rsidRDefault="00207011" w:rsidP="00207011">
      <w:pPr>
        <w:widowControl w:val="0"/>
        <w:spacing w:line="360" w:lineRule="auto"/>
        <w:jc w:val="both"/>
        <w:rPr>
          <w:rFonts w:ascii="Arial" w:hAnsi="Arial" w:cs="Arial"/>
          <w:sz w:val="22"/>
          <w:szCs w:val="22"/>
        </w:rPr>
      </w:pPr>
    </w:p>
    <w:p w14:paraId="15B8238F" w14:textId="202604A0" w:rsidR="00207011" w:rsidRPr="00F64FFB" w:rsidRDefault="00200CBE" w:rsidP="00207011">
      <w:pPr>
        <w:widowControl w:val="0"/>
        <w:spacing w:line="360" w:lineRule="auto"/>
        <w:jc w:val="both"/>
        <w:rPr>
          <w:rFonts w:ascii="Arial" w:hAnsi="Arial" w:cs="Arial"/>
          <w:sz w:val="22"/>
          <w:szCs w:val="22"/>
        </w:rPr>
      </w:pPr>
      <w:r w:rsidRPr="00F64FFB">
        <w:rPr>
          <w:rFonts w:ascii="Arial" w:hAnsi="Arial" w:cs="Arial"/>
          <w:color w:val="000000" w:themeColor="text1"/>
          <w:sz w:val="22"/>
          <w:szCs w:val="22"/>
        </w:rPr>
        <w:t xml:space="preserve">Markus Schröder, </w:t>
      </w:r>
      <w:r w:rsidR="00AF5CAC" w:rsidRPr="00F64FFB">
        <w:rPr>
          <w:rFonts w:ascii="Arial" w:hAnsi="Arial" w:cs="Arial"/>
          <w:color w:val="000000" w:themeColor="text1"/>
          <w:sz w:val="22"/>
          <w:szCs w:val="22"/>
        </w:rPr>
        <w:t xml:space="preserve">Senior </w:t>
      </w:r>
      <w:proofErr w:type="spellStart"/>
      <w:r w:rsidR="00AF5CAC" w:rsidRPr="00F64FFB">
        <w:rPr>
          <w:rFonts w:ascii="Arial" w:hAnsi="Arial" w:cs="Arial"/>
          <w:color w:val="000000" w:themeColor="text1"/>
          <w:sz w:val="22"/>
          <w:szCs w:val="22"/>
        </w:rPr>
        <w:t>Product</w:t>
      </w:r>
      <w:proofErr w:type="spellEnd"/>
      <w:r w:rsidR="00AF5CAC" w:rsidRPr="00F64FFB">
        <w:rPr>
          <w:rFonts w:ascii="Arial" w:hAnsi="Arial" w:cs="Arial"/>
          <w:color w:val="000000" w:themeColor="text1"/>
          <w:sz w:val="22"/>
          <w:szCs w:val="22"/>
        </w:rPr>
        <w:t xml:space="preserve"> Manager</w:t>
      </w:r>
      <w:r w:rsidR="00D67304">
        <w:rPr>
          <w:rFonts w:ascii="Arial" w:hAnsi="Arial" w:cs="Arial"/>
          <w:color w:val="000000" w:themeColor="text1"/>
          <w:sz w:val="22"/>
          <w:szCs w:val="22"/>
        </w:rPr>
        <w:t xml:space="preserve"> bei der DEUTSCHEN ROCKWOOL</w:t>
      </w:r>
      <w:r w:rsidR="005F780C">
        <w:rPr>
          <w:rFonts w:ascii="Arial" w:hAnsi="Arial" w:cs="Arial"/>
          <w:color w:val="000000" w:themeColor="text1"/>
          <w:sz w:val="22"/>
          <w:szCs w:val="22"/>
        </w:rPr>
        <w:t xml:space="preserve"> im Bereich </w:t>
      </w:r>
      <w:r w:rsidRPr="00F64FFB">
        <w:rPr>
          <w:rFonts w:ascii="Arial" w:hAnsi="Arial" w:cs="Arial"/>
          <w:color w:val="000000" w:themeColor="text1"/>
          <w:sz w:val="22"/>
          <w:szCs w:val="22"/>
        </w:rPr>
        <w:t>Fassadendämmungen zeigt sich mit dem Ergebnis der energetischen Sanierung am eigenen Gebäude sehr zufrieden: „Wir wollten und konnten</w:t>
      </w:r>
      <w:r w:rsidR="00C00699" w:rsidRPr="00F64FFB">
        <w:rPr>
          <w:rFonts w:ascii="Arial" w:hAnsi="Arial" w:cs="Arial"/>
          <w:color w:val="000000" w:themeColor="text1"/>
          <w:sz w:val="22"/>
          <w:szCs w:val="22"/>
        </w:rPr>
        <w:t xml:space="preserve"> gemeinsam mit HECK Wall Systems</w:t>
      </w:r>
      <w:r w:rsidRPr="00F64FFB">
        <w:rPr>
          <w:rFonts w:ascii="Arial" w:hAnsi="Arial" w:cs="Arial"/>
          <w:color w:val="000000" w:themeColor="text1"/>
          <w:sz w:val="22"/>
          <w:szCs w:val="22"/>
        </w:rPr>
        <w:t xml:space="preserve"> zeigen, dass die einlagige Verlegung einer </w:t>
      </w:r>
      <w:proofErr w:type="spellStart"/>
      <w:r w:rsidRPr="00F64FFB">
        <w:rPr>
          <w:rFonts w:ascii="Arial" w:hAnsi="Arial" w:cs="Arial"/>
          <w:color w:val="000000" w:themeColor="text1"/>
          <w:sz w:val="22"/>
          <w:szCs w:val="22"/>
        </w:rPr>
        <w:t>Steinwolle</w:t>
      </w:r>
      <w:r w:rsidR="003476D6" w:rsidRPr="00F64FFB">
        <w:rPr>
          <w:rFonts w:ascii="Arial" w:hAnsi="Arial" w:cs="Arial"/>
          <w:color w:val="000000" w:themeColor="text1"/>
          <w:sz w:val="22"/>
          <w:szCs w:val="22"/>
        </w:rPr>
        <w:t>dämm</w:t>
      </w:r>
      <w:r w:rsidRPr="00F64FFB">
        <w:rPr>
          <w:rFonts w:ascii="Arial" w:hAnsi="Arial" w:cs="Arial"/>
          <w:color w:val="000000" w:themeColor="text1"/>
          <w:sz w:val="22"/>
          <w:szCs w:val="22"/>
        </w:rPr>
        <w:t>platte</w:t>
      </w:r>
      <w:proofErr w:type="spellEnd"/>
      <w:r w:rsidRPr="00F64FFB">
        <w:rPr>
          <w:rFonts w:ascii="Arial" w:hAnsi="Arial" w:cs="Arial"/>
          <w:color w:val="000000" w:themeColor="text1"/>
          <w:sz w:val="22"/>
          <w:szCs w:val="22"/>
        </w:rPr>
        <w:t xml:space="preserve"> von 300 mm in einem WDVS uneingeschränkt machbar ist. Darüber hinaus haben wir nun ein Referenzprojekt geschaffen, an dem sehr schön zu sehen ist, wie die Kombination aus </w:t>
      </w:r>
      <w:r w:rsidR="00C00699" w:rsidRPr="00F64FFB">
        <w:rPr>
          <w:rFonts w:ascii="Arial" w:hAnsi="Arial" w:cs="Arial"/>
          <w:color w:val="000000" w:themeColor="text1"/>
          <w:sz w:val="22"/>
          <w:szCs w:val="22"/>
        </w:rPr>
        <w:t>WDVS und VHF</w:t>
      </w:r>
      <w:r w:rsidRPr="00F64FFB">
        <w:rPr>
          <w:rFonts w:ascii="Arial" w:hAnsi="Arial" w:cs="Arial"/>
          <w:color w:val="000000" w:themeColor="text1"/>
          <w:sz w:val="22"/>
          <w:szCs w:val="22"/>
        </w:rPr>
        <w:t xml:space="preserve"> </w:t>
      </w:r>
      <w:r w:rsidR="00AF5CAC" w:rsidRPr="00F64FFB">
        <w:rPr>
          <w:rFonts w:ascii="Arial" w:hAnsi="Arial" w:cs="Arial"/>
          <w:color w:val="000000" w:themeColor="text1"/>
          <w:sz w:val="22"/>
          <w:szCs w:val="22"/>
        </w:rPr>
        <w:t xml:space="preserve">ästhetisch und technisch </w:t>
      </w:r>
      <w:r w:rsidRPr="00F64FFB">
        <w:rPr>
          <w:rFonts w:ascii="Arial" w:hAnsi="Arial" w:cs="Arial"/>
          <w:color w:val="000000" w:themeColor="text1"/>
          <w:sz w:val="22"/>
          <w:szCs w:val="22"/>
        </w:rPr>
        <w:t>gelingen kann.“</w:t>
      </w:r>
      <w:r w:rsidR="00207011" w:rsidRPr="00F64FFB">
        <w:rPr>
          <w:rFonts w:ascii="Arial" w:hAnsi="Arial" w:cs="Arial"/>
          <w:sz w:val="22"/>
          <w:szCs w:val="22"/>
        </w:rPr>
        <w:t xml:space="preserve"> </w:t>
      </w:r>
    </w:p>
    <w:p w14:paraId="5438EA8F" w14:textId="77777777" w:rsidR="00207011" w:rsidRDefault="00207011" w:rsidP="00207011">
      <w:pPr>
        <w:widowControl w:val="0"/>
        <w:spacing w:line="360" w:lineRule="auto"/>
        <w:jc w:val="both"/>
        <w:rPr>
          <w:rFonts w:ascii="Arial" w:hAnsi="Arial" w:cs="Arial"/>
          <w:sz w:val="22"/>
          <w:szCs w:val="22"/>
        </w:rPr>
      </w:pPr>
    </w:p>
    <w:p w14:paraId="268B3FF9" w14:textId="77777777" w:rsidR="00200CBE" w:rsidRPr="00C021E1" w:rsidRDefault="00200CBE" w:rsidP="00C021E1">
      <w:pPr>
        <w:spacing w:line="360" w:lineRule="auto"/>
        <w:jc w:val="both"/>
        <w:rPr>
          <w:rFonts w:ascii="Arial" w:hAnsi="Arial" w:cs="Arial"/>
        </w:rPr>
      </w:pPr>
    </w:p>
    <w:p w14:paraId="47220CFF" w14:textId="77777777" w:rsidR="00C021E1" w:rsidRDefault="00C021E1" w:rsidP="008C1C35">
      <w:pPr>
        <w:widowControl w:val="0"/>
        <w:spacing w:line="360" w:lineRule="auto"/>
        <w:jc w:val="both"/>
        <w:rPr>
          <w:rFonts w:ascii="Arial" w:hAnsi="Arial" w:cs="Arial"/>
          <w:color w:val="000000" w:themeColor="text1"/>
          <w:sz w:val="22"/>
          <w:szCs w:val="22"/>
        </w:rPr>
      </w:pPr>
    </w:p>
    <w:p w14:paraId="00596ECD" w14:textId="77777777" w:rsidR="000768D8" w:rsidRPr="00C8469C" w:rsidRDefault="000768D8" w:rsidP="008C1C35">
      <w:pPr>
        <w:widowControl w:val="0"/>
        <w:spacing w:line="360" w:lineRule="auto"/>
        <w:jc w:val="both"/>
        <w:rPr>
          <w:rFonts w:ascii="Arial" w:hAnsi="Arial" w:cs="Arial"/>
          <w:i/>
          <w:iCs/>
          <w:color w:val="000000" w:themeColor="text1"/>
          <w:sz w:val="22"/>
          <w:szCs w:val="22"/>
        </w:rPr>
      </w:pPr>
      <w:r w:rsidRPr="00C8469C">
        <w:rPr>
          <w:rFonts w:ascii="Arial" w:hAnsi="Arial" w:cs="Arial"/>
          <w:i/>
          <w:iCs/>
          <w:color w:val="000000" w:themeColor="text1"/>
          <w:sz w:val="22"/>
          <w:szCs w:val="22"/>
        </w:rPr>
        <w:br w:type="page"/>
      </w:r>
    </w:p>
    <w:p w14:paraId="01FC71FD" w14:textId="66EECEE2" w:rsidR="000768D8" w:rsidRPr="00C8469C" w:rsidRDefault="007C7FF4" w:rsidP="008C1C35">
      <w:pPr>
        <w:widowControl w:val="0"/>
        <w:spacing w:line="360" w:lineRule="auto"/>
        <w:jc w:val="both"/>
        <w:rPr>
          <w:rFonts w:ascii="Arial" w:hAnsi="Arial" w:cs="Arial"/>
          <w:i/>
          <w:iCs/>
          <w:color w:val="000000" w:themeColor="text1"/>
          <w:sz w:val="22"/>
          <w:szCs w:val="22"/>
        </w:rPr>
      </w:pPr>
      <w:r>
        <w:rPr>
          <w:rFonts w:ascii="Arial" w:hAnsi="Arial" w:cs="Arial"/>
          <w:i/>
          <w:iCs/>
          <w:color w:val="000000" w:themeColor="text1"/>
          <w:sz w:val="22"/>
          <w:szCs w:val="22"/>
        </w:rPr>
        <w:lastRenderedPageBreak/>
        <w:t>(</w:t>
      </w:r>
      <w:r w:rsidR="000768D8" w:rsidRPr="00C8469C">
        <w:rPr>
          <w:rFonts w:ascii="Arial" w:hAnsi="Arial" w:cs="Arial"/>
          <w:i/>
          <w:iCs/>
          <w:color w:val="000000" w:themeColor="text1"/>
          <w:sz w:val="22"/>
          <w:szCs w:val="22"/>
        </w:rPr>
        <w:t>Kastentexte</w:t>
      </w:r>
      <w:r>
        <w:rPr>
          <w:rFonts w:ascii="Arial" w:hAnsi="Arial" w:cs="Arial"/>
          <w:i/>
          <w:iCs/>
          <w:color w:val="000000" w:themeColor="text1"/>
          <w:sz w:val="22"/>
          <w:szCs w:val="22"/>
        </w:rPr>
        <w:t>)</w:t>
      </w:r>
    </w:p>
    <w:p w14:paraId="4CAD9D46" w14:textId="77777777" w:rsidR="000768D8" w:rsidRPr="00C8469C" w:rsidRDefault="000768D8" w:rsidP="008C1C35">
      <w:pPr>
        <w:widowControl w:val="0"/>
        <w:spacing w:line="360" w:lineRule="auto"/>
        <w:jc w:val="both"/>
        <w:rPr>
          <w:rFonts w:ascii="Arial" w:hAnsi="Arial" w:cs="Arial"/>
          <w:color w:val="000000" w:themeColor="text1"/>
          <w:sz w:val="22"/>
          <w:szCs w:val="22"/>
        </w:rPr>
      </w:pPr>
    </w:p>
    <w:p w14:paraId="3B776EA5" w14:textId="77777777" w:rsidR="00C021E1" w:rsidRPr="00C8469C" w:rsidRDefault="00C021E1" w:rsidP="00C021E1">
      <w:pPr>
        <w:widowControl w:val="0"/>
        <w:suppressAutoHyphens/>
        <w:autoSpaceDE w:val="0"/>
        <w:autoSpaceDN w:val="0"/>
        <w:adjustRightInd w:val="0"/>
        <w:spacing w:line="360" w:lineRule="auto"/>
        <w:jc w:val="both"/>
        <w:rPr>
          <w:rFonts w:ascii="Arial" w:hAnsi="Arial" w:cs="Arial"/>
          <w:b/>
          <w:sz w:val="22"/>
          <w:szCs w:val="22"/>
        </w:rPr>
      </w:pPr>
      <w:r w:rsidRPr="00C8469C">
        <w:rPr>
          <w:rFonts w:ascii="Arial" w:hAnsi="Arial" w:cs="Arial"/>
          <w:b/>
          <w:sz w:val="22"/>
          <w:szCs w:val="22"/>
        </w:rPr>
        <w:t>Fassadendämmplatte „Coverrock II“</w:t>
      </w:r>
    </w:p>
    <w:p w14:paraId="6FDC7CE4" w14:textId="517D992E" w:rsidR="00C021E1" w:rsidRPr="00B82652" w:rsidRDefault="00C021E1" w:rsidP="00C021E1">
      <w:pPr>
        <w:widowControl w:val="0"/>
        <w:suppressAutoHyphens/>
        <w:autoSpaceDE w:val="0"/>
        <w:autoSpaceDN w:val="0"/>
        <w:adjustRightInd w:val="0"/>
        <w:spacing w:line="360" w:lineRule="auto"/>
        <w:jc w:val="both"/>
        <w:rPr>
          <w:rFonts w:ascii="Arial" w:hAnsi="Arial" w:cs="Arial"/>
          <w:sz w:val="22"/>
          <w:szCs w:val="22"/>
        </w:rPr>
      </w:pPr>
      <w:r w:rsidRPr="00B82652">
        <w:rPr>
          <w:rFonts w:ascii="Arial" w:hAnsi="Arial" w:cs="Arial"/>
          <w:sz w:val="22"/>
          <w:szCs w:val="22"/>
        </w:rPr>
        <w:t xml:space="preserve">Die im Projekt eingesetzte „Coverrock II“ ist eine nichtbrennbare Putzträgerplatte </w:t>
      </w:r>
      <w:r w:rsidR="00FE31E8" w:rsidRPr="00B82652">
        <w:rPr>
          <w:rFonts w:ascii="Arial" w:hAnsi="Arial" w:cs="Arial"/>
          <w:sz w:val="22"/>
          <w:szCs w:val="22"/>
        </w:rPr>
        <w:t>der Wärmeleitfähigkeit 035</w:t>
      </w:r>
      <w:r w:rsidRPr="00B82652">
        <w:rPr>
          <w:rFonts w:ascii="Arial" w:hAnsi="Arial" w:cs="Arial"/>
          <w:sz w:val="22"/>
          <w:szCs w:val="22"/>
        </w:rPr>
        <w:t xml:space="preserve">, die als Kernstück für mineralische Wärmedämmverbundsysteme dient. Durch eine hoch verdichtete </w:t>
      </w:r>
      <w:proofErr w:type="spellStart"/>
      <w:r w:rsidRPr="00B82652">
        <w:rPr>
          <w:rFonts w:ascii="Arial" w:hAnsi="Arial" w:cs="Arial"/>
          <w:sz w:val="22"/>
          <w:szCs w:val="22"/>
        </w:rPr>
        <w:t>Oberlage</w:t>
      </w:r>
      <w:proofErr w:type="spellEnd"/>
      <w:r w:rsidRPr="00B82652">
        <w:rPr>
          <w:rFonts w:ascii="Arial" w:hAnsi="Arial" w:cs="Arial"/>
          <w:sz w:val="22"/>
          <w:szCs w:val="22"/>
        </w:rPr>
        <w:t xml:space="preserve"> werden eine hervorragende Putzhaftung und sichere Verdübelung gewährleistet. Die Beschichtung auf den Plattenoberflächen ermöglicht den Putzauftrag ohne Pressspachtelung. Die Verdübelung erfolgt gemäß Angaben der allgemeinen bauaufsichtlichen Zulassung</w:t>
      </w:r>
      <w:r w:rsidR="00B82652" w:rsidRPr="00B82652">
        <w:rPr>
          <w:rFonts w:ascii="Arial" w:hAnsi="Arial" w:cs="Arial"/>
          <w:sz w:val="22"/>
          <w:szCs w:val="22"/>
        </w:rPr>
        <w:t xml:space="preserve"> </w:t>
      </w:r>
      <w:r w:rsidRPr="00B82652">
        <w:rPr>
          <w:rFonts w:ascii="Arial" w:hAnsi="Arial" w:cs="Arial"/>
          <w:sz w:val="22"/>
          <w:szCs w:val="22"/>
        </w:rPr>
        <w:t xml:space="preserve">/ Bauartengenehmigung des Systemhalters bzw. dem Anwendungsdokument der DEUTSCHEN ROCKWOOL. </w:t>
      </w:r>
      <w:r w:rsidR="004343E9" w:rsidRPr="00B82652">
        <w:rPr>
          <w:rFonts w:ascii="Arial" w:hAnsi="Arial" w:cs="Arial"/>
          <w:sz w:val="22"/>
          <w:szCs w:val="22"/>
        </w:rPr>
        <w:t>Da die „Coverrock II“ auch schalldämmend und schallabsorbierend wirkt, verbessert sie den Komfort in Gebäuden an stark befahrenen Straßen oder in Innenstädten in besonderer Weise.</w:t>
      </w:r>
    </w:p>
    <w:p w14:paraId="78B02592" w14:textId="77777777" w:rsidR="004343E9" w:rsidRPr="00B82652" w:rsidRDefault="004343E9" w:rsidP="00C021E1">
      <w:pPr>
        <w:widowControl w:val="0"/>
        <w:suppressAutoHyphens/>
        <w:autoSpaceDE w:val="0"/>
        <w:autoSpaceDN w:val="0"/>
        <w:adjustRightInd w:val="0"/>
        <w:spacing w:line="360" w:lineRule="auto"/>
        <w:jc w:val="both"/>
        <w:rPr>
          <w:rFonts w:ascii="Arial" w:hAnsi="Arial" w:cs="Arial"/>
          <w:sz w:val="22"/>
          <w:szCs w:val="22"/>
        </w:rPr>
      </w:pPr>
    </w:p>
    <w:p w14:paraId="189E3DDD" w14:textId="06A22FDF" w:rsidR="00C021E1" w:rsidRPr="00C8469C" w:rsidRDefault="00D818A1" w:rsidP="00C021E1">
      <w:pPr>
        <w:widowControl w:val="0"/>
        <w:suppressAutoHyphens/>
        <w:spacing w:line="360" w:lineRule="auto"/>
        <w:jc w:val="both"/>
        <w:rPr>
          <w:rFonts w:ascii="Arial" w:hAnsi="Arial" w:cs="Arial"/>
          <w:b/>
          <w:sz w:val="22"/>
          <w:szCs w:val="22"/>
        </w:rPr>
      </w:pPr>
      <w:r w:rsidRPr="00C8469C">
        <w:rPr>
          <w:rFonts w:ascii="Arial" w:hAnsi="Arial" w:cs="Arial"/>
          <w:b/>
          <w:sz w:val="22"/>
          <w:szCs w:val="22"/>
        </w:rPr>
        <w:t>„</w:t>
      </w:r>
      <w:proofErr w:type="spellStart"/>
      <w:r w:rsidR="00C021E1" w:rsidRPr="00C8469C">
        <w:rPr>
          <w:rFonts w:ascii="Arial" w:hAnsi="Arial" w:cs="Arial"/>
          <w:b/>
          <w:sz w:val="22"/>
          <w:szCs w:val="22"/>
        </w:rPr>
        <w:t>Fixrock</w:t>
      </w:r>
      <w:proofErr w:type="spellEnd"/>
      <w:r w:rsidR="00C021E1" w:rsidRPr="00C8469C">
        <w:rPr>
          <w:rFonts w:ascii="Arial" w:hAnsi="Arial" w:cs="Arial"/>
          <w:b/>
          <w:sz w:val="22"/>
          <w:szCs w:val="22"/>
        </w:rPr>
        <w:t xml:space="preserve"> 03</w:t>
      </w:r>
      <w:r w:rsidR="003B0C6E">
        <w:rPr>
          <w:rFonts w:ascii="Arial" w:hAnsi="Arial" w:cs="Arial"/>
          <w:b/>
          <w:sz w:val="22"/>
          <w:szCs w:val="22"/>
        </w:rPr>
        <w:t>5</w:t>
      </w:r>
      <w:r w:rsidRPr="00C8469C">
        <w:rPr>
          <w:rFonts w:ascii="Arial" w:hAnsi="Arial" w:cs="Arial"/>
          <w:b/>
          <w:sz w:val="22"/>
          <w:szCs w:val="22"/>
        </w:rPr>
        <w:t>“ für die VHF</w:t>
      </w:r>
    </w:p>
    <w:p w14:paraId="09B80973" w14:textId="629A37DC" w:rsidR="00C021E1" w:rsidRDefault="00C021E1" w:rsidP="00C021E1">
      <w:pPr>
        <w:widowControl w:val="0"/>
        <w:suppressAutoHyphens/>
        <w:spacing w:line="360" w:lineRule="auto"/>
        <w:jc w:val="both"/>
        <w:rPr>
          <w:rFonts w:ascii="Arial" w:hAnsi="Arial" w:cs="Arial"/>
          <w:sz w:val="22"/>
          <w:szCs w:val="22"/>
        </w:rPr>
      </w:pPr>
      <w:r w:rsidRPr="00C8469C">
        <w:rPr>
          <w:rFonts w:ascii="Arial" w:hAnsi="Arial" w:cs="Arial"/>
          <w:sz w:val="22"/>
          <w:szCs w:val="22"/>
        </w:rPr>
        <w:t>Mit</w:t>
      </w:r>
      <w:r w:rsidR="00D818A1" w:rsidRPr="00C8469C">
        <w:rPr>
          <w:rFonts w:ascii="Arial" w:hAnsi="Arial" w:cs="Arial"/>
          <w:sz w:val="22"/>
          <w:szCs w:val="22"/>
        </w:rPr>
        <w:t xml:space="preserve"> der</w:t>
      </w:r>
      <w:r w:rsidRPr="00C8469C">
        <w:rPr>
          <w:rFonts w:ascii="Arial" w:hAnsi="Arial" w:cs="Arial"/>
          <w:sz w:val="22"/>
          <w:szCs w:val="22"/>
        </w:rPr>
        <w:t xml:space="preserve"> „</w:t>
      </w:r>
      <w:proofErr w:type="spellStart"/>
      <w:r w:rsidRPr="00C8469C">
        <w:rPr>
          <w:rFonts w:ascii="Arial" w:hAnsi="Arial" w:cs="Arial"/>
          <w:sz w:val="22"/>
          <w:szCs w:val="22"/>
        </w:rPr>
        <w:t>Fixrock</w:t>
      </w:r>
      <w:proofErr w:type="spellEnd"/>
      <w:r w:rsidRPr="00C8469C">
        <w:rPr>
          <w:rFonts w:ascii="Arial" w:hAnsi="Arial" w:cs="Arial"/>
          <w:sz w:val="22"/>
          <w:szCs w:val="22"/>
        </w:rPr>
        <w:t xml:space="preserve"> 03</w:t>
      </w:r>
      <w:r w:rsidR="003B0C6E">
        <w:rPr>
          <w:rFonts w:ascii="Arial" w:hAnsi="Arial" w:cs="Arial"/>
          <w:sz w:val="22"/>
          <w:szCs w:val="22"/>
        </w:rPr>
        <w:t>5</w:t>
      </w:r>
      <w:r w:rsidRPr="00C8469C">
        <w:rPr>
          <w:rFonts w:ascii="Arial" w:hAnsi="Arial" w:cs="Arial"/>
          <w:sz w:val="22"/>
          <w:szCs w:val="22"/>
        </w:rPr>
        <w:t xml:space="preserve">“ bietet ROCKWOOL eine </w:t>
      </w:r>
      <w:r w:rsidR="00D818A1" w:rsidRPr="00C8469C">
        <w:rPr>
          <w:rFonts w:ascii="Arial" w:hAnsi="Arial" w:cs="Arial"/>
          <w:sz w:val="22"/>
          <w:szCs w:val="22"/>
        </w:rPr>
        <w:t xml:space="preserve">vollmineralische </w:t>
      </w:r>
      <w:r w:rsidRPr="00C8469C">
        <w:rPr>
          <w:rFonts w:ascii="Arial" w:hAnsi="Arial" w:cs="Arial"/>
          <w:sz w:val="22"/>
          <w:szCs w:val="22"/>
        </w:rPr>
        <w:t xml:space="preserve">Fassadendämmplatte in </w:t>
      </w:r>
      <w:r w:rsidR="00D818A1" w:rsidRPr="00C8469C">
        <w:rPr>
          <w:rFonts w:ascii="Arial" w:hAnsi="Arial" w:cs="Arial"/>
          <w:sz w:val="22"/>
          <w:szCs w:val="22"/>
        </w:rPr>
        <w:t>einer sehr niedrigen</w:t>
      </w:r>
      <w:r w:rsidRPr="00C8469C">
        <w:rPr>
          <w:rFonts w:ascii="Arial" w:hAnsi="Arial" w:cs="Arial"/>
          <w:sz w:val="22"/>
          <w:szCs w:val="22"/>
        </w:rPr>
        <w:t xml:space="preserve"> Wärmeleitfähigkeit</w:t>
      </w:r>
      <w:r w:rsidR="00D818A1" w:rsidRPr="00C8469C">
        <w:rPr>
          <w:rFonts w:ascii="Arial" w:hAnsi="Arial" w:cs="Arial"/>
          <w:sz w:val="22"/>
          <w:szCs w:val="22"/>
        </w:rPr>
        <w:t xml:space="preserve"> </w:t>
      </w:r>
      <w:r w:rsidRPr="00C8469C">
        <w:rPr>
          <w:rFonts w:ascii="Arial" w:hAnsi="Arial" w:cs="Arial"/>
          <w:sz w:val="22"/>
          <w:szCs w:val="22"/>
        </w:rPr>
        <w:t xml:space="preserve">an, </w:t>
      </w:r>
      <w:r w:rsidR="00D818A1" w:rsidRPr="00C8469C">
        <w:rPr>
          <w:rFonts w:ascii="Arial" w:hAnsi="Arial" w:cs="Arial"/>
          <w:sz w:val="22"/>
          <w:szCs w:val="22"/>
        </w:rPr>
        <w:t>die für</w:t>
      </w:r>
      <w:r w:rsidRPr="00C8469C">
        <w:rPr>
          <w:rFonts w:ascii="Arial" w:hAnsi="Arial" w:cs="Arial"/>
          <w:sz w:val="22"/>
          <w:szCs w:val="22"/>
        </w:rPr>
        <w:t xml:space="preserve"> optimalen Schutz der Bausubstanz</w:t>
      </w:r>
      <w:r w:rsidR="00D818A1" w:rsidRPr="00C8469C">
        <w:rPr>
          <w:rFonts w:ascii="Arial" w:hAnsi="Arial" w:cs="Arial"/>
          <w:sz w:val="22"/>
          <w:szCs w:val="22"/>
        </w:rPr>
        <w:t xml:space="preserve"> sorgt</w:t>
      </w:r>
      <w:r w:rsidRPr="00C8469C">
        <w:rPr>
          <w:rFonts w:ascii="Arial" w:hAnsi="Arial" w:cs="Arial"/>
          <w:sz w:val="22"/>
          <w:szCs w:val="22"/>
        </w:rPr>
        <w:t xml:space="preserve">. </w:t>
      </w:r>
      <w:r w:rsidR="004343E9" w:rsidRPr="00762963">
        <w:rPr>
          <w:rFonts w:ascii="Arial" w:hAnsi="Arial" w:cs="Arial"/>
          <w:color w:val="000000" w:themeColor="text1"/>
          <w:sz w:val="22"/>
          <w:szCs w:val="22"/>
        </w:rPr>
        <w:t>Dank einer</w:t>
      </w:r>
      <w:r w:rsidRPr="00762963">
        <w:rPr>
          <w:rFonts w:ascii="Arial" w:hAnsi="Arial" w:cs="Arial"/>
          <w:color w:val="000000" w:themeColor="text1"/>
          <w:sz w:val="22"/>
          <w:szCs w:val="22"/>
        </w:rPr>
        <w:t xml:space="preserve"> durchgehende</w:t>
      </w:r>
      <w:r w:rsidR="004343E9" w:rsidRPr="00762963">
        <w:rPr>
          <w:rFonts w:ascii="Arial" w:hAnsi="Arial" w:cs="Arial"/>
          <w:color w:val="000000" w:themeColor="text1"/>
          <w:sz w:val="22"/>
          <w:szCs w:val="22"/>
        </w:rPr>
        <w:t>n</w:t>
      </w:r>
      <w:r w:rsidRPr="00762963">
        <w:rPr>
          <w:rFonts w:ascii="Arial" w:hAnsi="Arial" w:cs="Arial"/>
          <w:color w:val="000000" w:themeColor="text1"/>
          <w:sz w:val="22"/>
          <w:szCs w:val="22"/>
        </w:rPr>
        <w:t xml:space="preserve"> Hydrophobierung der Steinwolle</w:t>
      </w:r>
      <w:r w:rsidRPr="00762963">
        <w:rPr>
          <w:rFonts w:ascii="Arial" w:hAnsi="Arial" w:cs="Arial"/>
          <w:color w:val="000000" w:themeColor="text1"/>
          <w:sz w:val="22"/>
          <w:szCs w:val="22"/>
        </w:rPr>
        <w:softHyphen/>
        <w:t>-Fasern</w:t>
      </w:r>
      <w:r w:rsidR="004343E9" w:rsidRPr="00762963">
        <w:rPr>
          <w:rFonts w:ascii="Arial" w:hAnsi="Arial" w:cs="Arial"/>
          <w:color w:val="000000" w:themeColor="text1"/>
          <w:sz w:val="22"/>
          <w:szCs w:val="22"/>
        </w:rPr>
        <w:t xml:space="preserve"> sind Fassaden</w:t>
      </w:r>
      <w:r w:rsidR="00762963" w:rsidRPr="00762963">
        <w:rPr>
          <w:rFonts w:ascii="Arial" w:hAnsi="Arial" w:cs="Arial"/>
          <w:color w:val="000000" w:themeColor="text1"/>
          <w:sz w:val="22"/>
          <w:szCs w:val="22"/>
        </w:rPr>
        <w:t>dämm</w:t>
      </w:r>
      <w:r w:rsidR="004343E9" w:rsidRPr="00762963">
        <w:rPr>
          <w:rFonts w:ascii="Arial" w:hAnsi="Arial" w:cs="Arial"/>
          <w:color w:val="000000" w:themeColor="text1"/>
          <w:sz w:val="22"/>
          <w:szCs w:val="22"/>
        </w:rPr>
        <w:softHyphen/>
        <w:t>platten von ROCKWOOL über einen langen Zeitraum vor einer Durchfeuchtung durch Nebelnässe oder Regenwasser geschützt</w:t>
      </w:r>
      <w:r w:rsidRPr="00762963">
        <w:rPr>
          <w:rFonts w:ascii="Arial" w:hAnsi="Arial" w:cs="Arial"/>
          <w:color w:val="000000" w:themeColor="text1"/>
          <w:sz w:val="22"/>
          <w:szCs w:val="22"/>
        </w:rPr>
        <w:t>.</w:t>
      </w:r>
      <w:r w:rsidR="00C8469C" w:rsidRPr="00762963">
        <w:rPr>
          <w:rFonts w:ascii="Arial" w:hAnsi="Arial" w:cs="Arial"/>
          <w:color w:val="000000" w:themeColor="text1"/>
          <w:sz w:val="22"/>
          <w:szCs w:val="22"/>
        </w:rPr>
        <w:t xml:space="preserve"> </w:t>
      </w:r>
      <w:r w:rsidRPr="00762963">
        <w:rPr>
          <w:rFonts w:ascii="Arial" w:hAnsi="Arial" w:cs="Arial"/>
          <w:color w:val="000000" w:themeColor="text1"/>
          <w:sz w:val="22"/>
          <w:szCs w:val="22"/>
        </w:rPr>
        <w:t xml:space="preserve">Die Verarbeitung </w:t>
      </w:r>
      <w:r w:rsidR="00D818A1" w:rsidRPr="00C8469C">
        <w:rPr>
          <w:rFonts w:ascii="Arial" w:hAnsi="Arial" w:cs="Arial"/>
          <w:sz w:val="22"/>
          <w:szCs w:val="22"/>
        </w:rPr>
        <w:t>der</w:t>
      </w:r>
      <w:r w:rsidRPr="00C8469C">
        <w:rPr>
          <w:rFonts w:ascii="Arial" w:hAnsi="Arial" w:cs="Arial"/>
          <w:sz w:val="22"/>
          <w:szCs w:val="22"/>
        </w:rPr>
        <w:t xml:space="preserve"> „</w:t>
      </w:r>
      <w:proofErr w:type="spellStart"/>
      <w:r w:rsidRPr="00C8469C">
        <w:rPr>
          <w:rFonts w:ascii="Arial" w:hAnsi="Arial" w:cs="Arial"/>
          <w:sz w:val="22"/>
          <w:szCs w:val="22"/>
        </w:rPr>
        <w:t>Fixrock</w:t>
      </w:r>
      <w:proofErr w:type="spellEnd"/>
      <w:r w:rsidRPr="00C8469C">
        <w:rPr>
          <w:rFonts w:ascii="Arial" w:hAnsi="Arial" w:cs="Arial"/>
          <w:sz w:val="22"/>
          <w:szCs w:val="22"/>
        </w:rPr>
        <w:t xml:space="preserve"> 03</w:t>
      </w:r>
      <w:r w:rsidR="003B0C6E">
        <w:rPr>
          <w:rFonts w:ascii="Arial" w:hAnsi="Arial" w:cs="Arial"/>
          <w:sz w:val="22"/>
          <w:szCs w:val="22"/>
        </w:rPr>
        <w:t>5</w:t>
      </w:r>
      <w:r w:rsidRPr="00C8469C">
        <w:rPr>
          <w:rFonts w:ascii="Arial" w:hAnsi="Arial" w:cs="Arial"/>
          <w:sz w:val="22"/>
          <w:szCs w:val="22"/>
        </w:rPr>
        <w:t xml:space="preserve">“ ist denkbar einfach: Die robusten Platten werden mit Schlagdübeln befestigt, ohne dass hierdurch der gefürchtete „Matratzeneffekt“ durch versackende Dübel entsteht. Die </w:t>
      </w:r>
      <w:proofErr w:type="spellStart"/>
      <w:r w:rsidRPr="00C8469C">
        <w:rPr>
          <w:rFonts w:ascii="Arial" w:hAnsi="Arial" w:cs="Arial"/>
          <w:sz w:val="22"/>
          <w:szCs w:val="22"/>
        </w:rPr>
        <w:t>unkaschierte</w:t>
      </w:r>
      <w:proofErr w:type="spellEnd"/>
      <w:r w:rsidRPr="00C8469C">
        <w:rPr>
          <w:rFonts w:ascii="Arial" w:hAnsi="Arial" w:cs="Arial"/>
          <w:sz w:val="22"/>
          <w:szCs w:val="22"/>
        </w:rPr>
        <w:t xml:space="preserve"> Version der „</w:t>
      </w:r>
      <w:proofErr w:type="spellStart"/>
      <w:r w:rsidRPr="00C8469C">
        <w:rPr>
          <w:rFonts w:ascii="Arial" w:hAnsi="Arial" w:cs="Arial"/>
          <w:sz w:val="22"/>
          <w:szCs w:val="22"/>
        </w:rPr>
        <w:t>Fixrock</w:t>
      </w:r>
      <w:proofErr w:type="spellEnd"/>
      <w:r w:rsidRPr="00C8469C">
        <w:rPr>
          <w:rFonts w:ascii="Arial" w:hAnsi="Arial" w:cs="Arial"/>
          <w:sz w:val="22"/>
          <w:szCs w:val="22"/>
        </w:rPr>
        <w:t xml:space="preserve">“ eignet sich vor allem für Fassaden mit geschlossenen und schmalen Fugen. Bei Fassadenkonstruktionen mit großen Fugen </w:t>
      </w:r>
      <w:proofErr w:type="gramStart"/>
      <w:r w:rsidRPr="00C8469C">
        <w:rPr>
          <w:rFonts w:ascii="Arial" w:hAnsi="Arial" w:cs="Arial"/>
          <w:sz w:val="22"/>
          <w:szCs w:val="22"/>
        </w:rPr>
        <w:t>kann</w:t>
      </w:r>
      <w:proofErr w:type="gramEnd"/>
      <w:r w:rsidRPr="00C8469C">
        <w:rPr>
          <w:rFonts w:ascii="Arial" w:hAnsi="Arial" w:cs="Arial"/>
          <w:sz w:val="22"/>
          <w:szCs w:val="22"/>
        </w:rPr>
        <w:t xml:space="preserve"> die mit schwarzem Vlies kaschierte – und ebenso leistungsfähige – „</w:t>
      </w:r>
      <w:proofErr w:type="spellStart"/>
      <w:r w:rsidRPr="00C8469C">
        <w:rPr>
          <w:rFonts w:ascii="Arial" w:hAnsi="Arial" w:cs="Arial"/>
          <w:sz w:val="22"/>
          <w:szCs w:val="22"/>
        </w:rPr>
        <w:t>Fixrock</w:t>
      </w:r>
      <w:proofErr w:type="spellEnd"/>
      <w:r w:rsidR="003B0C6E">
        <w:rPr>
          <w:rFonts w:ascii="Arial" w:hAnsi="Arial" w:cs="Arial"/>
          <w:sz w:val="22"/>
          <w:szCs w:val="22"/>
        </w:rPr>
        <w:t xml:space="preserve"> 035</w:t>
      </w:r>
      <w:r w:rsidRPr="00C8469C">
        <w:rPr>
          <w:rFonts w:ascii="Arial" w:hAnsi="Arial" w:cs="Arial"/>
          <w:sz w:val="22"/>
          <w:szCs w:val="22"/>
        </w:rPr>
        <w:t xml:space="preserve"> VS“ verwendet werden. Die Platten sind in einem Format von 1.000 x 625 mm und Dicken zwischen 60 und 200 mm lieferbar. Als Baustoff der Euroklasse A1 bieten beide Plattenvarianten mit einem Schmelzpunkt von über 1.000 ºC bestmöglichen Brandschutz</w:t>
      </w:r>
      <w:r w:rsidR="00C8469C">
        <w:rPr>
          <w:rFonts w:ascii="Arial" w:hAnsi="Arial" w:cs="Arial"/>
          <w:sz w:val="22"/>
          <w:szCs w:val="22"/>
        </w:rPr>
        <w:t>.</w:t>
      </w:r>
    </w:p>
    <w:p w14:paraId="744F4329" w14:textId="77777777" w:rsidR="00C021E1" w:rsidRPr="00C8469C" w:rsidRDefault="00C021E1" w:rsidP="00C021E1">
      <w:pPr>
        <w:pStyle w:val="Textkrper3"/>
        <w:widowControl w:val="0"/>
        <w:rPr>
          <w:b/>
          <w:szCs w:val="22"/>
        </w:rPr>
      </w:pPr>
      <w:r w:rsidRPr="00C8469C">
        <w:rPr>
          <w:b/>
          <w:szCs w:val="22"/>
        </w:rPr>
        <w:lastRenderedPageBreak/>
        <w:t>„</w:t>
      </w:r>
      <w:proofErr w:type="spellStart"/>
      <w:r w:rsidRPr="00C8469C">
        <w:rPr>
          <w:b/>
          <w:szCs w:val="22"/>
        </w:rPr>
        <w:t>Fixrock</w:t>
      </w:r>
      <w:proofErr w:type="spellEnd"/>
      <w:r w:rsidRPr="00C8469C">
        <w:rPr>
          <w:b/>
          <w:szCs w:val="22"/>
        </w:rPr>
        <w:t xml:space="preserve"> Dämmstoffhalter“</w:t>
      </w:r>
    </w:p>
    <w:p w14:paraId="1FD0798D" w14:textId="0D09DA45" w:rsidR="00C021E1" w:rsidRPr="00C8469C" w:rsidRDefault="00C021E1" w:rsidP="00D818A1">
      <w:pPr>
        <w:pStyle w:val="Textkrper3"/>
        <w:widowControl w:val="0"/>
        <w:rPr>
          <w:szCs w:val="22"/>
        </w:rPr>
      </w:pPr>
      <w:r w:rsidRPr="00C8469C">
        <w:rPr>
          <w:rFonts w:cs="Arial"/>
          <w:szCs w:val="22"/>
        </w:rPr>
        <w:t xml:space="preserve">Zusätzliche Vorteile bei Verarbeitung und Lagerhaltung bringt ein speziell entwickelter Dämmstoffhalter. Schaft und Teller werden </w:t>
      </w:r>
      <w:r w:rsidR="00D818A1" w:rsidRPr="00C8469C">
        <w:rPr>
          <w:rFonts w:cs="Arial"/>
          <w:szCs w:val="22"/>
        </w:rPr>
        <w:t>getrennt</w:t>
      </w:r>
      <w:r w:rsidRPr="00C8469C">
        <w:rPr>
          <w:rFonts w:cs="Arial"/>
          <w:szCs w:val="22"/>
        </w:rPr>
        <w:t xml:space="preserve"> geliefert. Das reduziert das Packvolumen der Dämmstoffhalter um über 60 </w:t>
      </w:r>
      <w:r w:rsidR="00B82652">
        <w:rPr>
          <w:rFonts w:cs="Arial"/>
          <w:szCs w:val="22"/>
        </w:rPr>
        <w:t>%</w:t>
      </w:r>
      <w:r w:rsidRPr="00C8469C">
        <w:rPr>
          <w:rFonts w:cs="Arial"/>
          <w:szCs w:val="22"/>
        </w:rPr>
        <w:t xml:space="preserve"> und ermöglicht eine effiziente Lagerung von Tellern und Schäften. Für die Platzierung der ROCKWOOL Dämmstoffhalter wird mit einem 8-mm-Bohrer ein mindestens 40 mm tiefes Loch in den tragenden Untergrund vorgebohrt. Der Schaft des Dämmstoffhalters wird dann mit einem Hammer eingeschlagen. Die Setztiefe von 30 mm gewährleistet eine definierte Einbausituation unabhängig vom Untergrund. Der Teller wird separat aufgesteckt und positioniert. Durch diese spezielle Form der voneinander getrennten Befestigung von Schaft und Teller wird ein punktuelles Eindrücken der Dämmplatten verhindert. </w:t>
      </w:r>
    </w:p>
    <w:p w14:paraId="3D0AF051" w14:textId="77777777" w:rsidR="004A1FF7" w:rsidRPr="00170C47" w:rsidRDefault="004A1FF7" w:rsidP="004A1FF7">
      <w:pPr>
        <w:pStyle w:val="StandardWeb"/>
        <w:spacing w:before="0" w:beforeAutospacing="0" w:after="0" w:afterAutospacing="0" w:line="360" w:lineRule="auto"/>
        <w:jc w:val="both"/>
        <w:rPr>
          <w:rFonts w:ascii="Arial" w:hAnsi="Arial" w:cs="Arial"/>
          <w:color w:val="000000" w:themeColor="text1"/>
          <w:sz w:val="22"/>
          <w:szCs w:val="22"/>
        </w:rPr>
      </w:pPr>
    </w:p>
    <w:p w14:paraId="48F1F316" w14:textId="2A561D8B" w:rsidR="00BF465E" w:rsidRPr="00170C47" w:rsidRDefault="00BF465E" w:rsidP="00D818A1">
      <w:pPr>
        <w:spacing w:line="360" w:lineRule="auto"/>
        <w:jc w:val="both"/>
        <w:rPr>
          <w:rFonts w:ascii="Arial" w:hAnsi="Arial" w:cs="Arial"/>
          <w:b/>
          <w:bCs/>
          <w:color w:val="000000" w:themeColor="text1"/>
          <w:sz w:val="22"/>
          <w:szCs w:val="22"/>
        </w:rPr>
      </w:pPr>
      <w:r w:rsidRPr="00170C47">
        <w:rPr>
          <w:rFonts w:ascii="Arial" w:hAnsi="Arial" w:cs="Arial"/>
          <w:b/>
          <w:bCs/>
          <w:color w:val="000000" w:themeColor="text1"/>
          <w:sz w:val="22"/>
          <w:szCs w:val="22"/>
        </w:rPr>
        <w:t xml:space="preserve">WDVS </w:t>
      </w:r>
      <w:r w:rsidR="00B82652">
        <w:rPr>
          <w:rFonts w:ascii="Arial" w:hAnsi="Arial" w:cs="Arial"/>
          <w:b/>
          <w:bCs/>
          <w:color w:val="000000" w:themeColor="text1"/>
          <w:sz w:val="22"/>
          <w:szCs w:val="22"/>
        </w:rPr>
        <w:t>„</w:t>
      </w:r>
      <w:r w:rsidRPr="00170C47">
        <w:rPr>
          <w:rFonts w:ascii="Arial" w:hAnsi="Arial" w:cs="Arial"/>
          <w:b/>
          <w:bCs/>
          <w:color w:val="000000" w:themeColor="text1"/>
          <w:sz w:val="22"/>
          <w:szCs w:val="22"/>
        </w:rPr>
        <w:t>HECK MW A1</w:t>
      </w:r>
      <w:r w:rsidR="00B82652">
        <w:rPr>
          <w:rFonts w:ascii="Arial" w:hAnsi="Arial" w:cs="Arial"/>
          <w:b/>
          <w:bCs/>
          <w:color w:val="000000" w:themeColor="text1"/>
          <w:sz w:val="22"/>
          <w:szCs w:val="22"/>
        </w:rPr>
        <w:t>“</w:t>
      </w:r>
    </w:p>
    <w:p w14:paraId="050763C5" w14:textId="3F59CF90" w:rsidR="00DA20C0" w:rsidRDefault="00D818A1" w:rsidP="00170C47">
      <w:pPr>
        <w:pStyle w:val="StandardWeb"/>
        <w:spacing w:before="0" w:beforeAutospacing="0" w:after="0" w:afterAutospacing="0" w:line="360" w:lineRule="auto"/>
        <w:jc w:val="both"/>
        <w:rPr>
          <w:rFonts w:ascii="Arial" w:hAnsi="Arial" w:cs="Arial"/>
          <w:color w:val="000000" w:themeColor="text1"/>
          <w:sz w:val="22"/>
          <w:szCs w:val="22"/>
        </w:rPr>
      </w:pPr>
      <w:r w:rsidRPr="006E6D45">
        <w:rPr>
          <w:rFonts w:ascii="Arial" w:hAnsi="Arial" w:cs="Arial"/>
          <w:color w:val="000000" w:themeColor="text1"/>
          <w:sz w:val="22"/>
          <w:szCs w:val="22"/>
        </w:rPr>
        <w:t>HECK Wall</w:t>
      </w:r>
      <w:r w:rsidR="00B82652">
        <w:rPr>
          <w:rFonts w:ascii="Arial" w:hAnsi="Arial" w:cs="Arial"/>
          <w:color w:val="000000" w:themeColor="text1"/>
          <w:sz w:val="22"/>
          <w:szCs w:val="22"/>
        </w:rPr>
        <w:t xml:space="preserve"> Systems ist mit dem Wärmedämmv</w:t>
      </w:r>
      <w:r w:rsidRPr="006E6D45">
        <w:rPr>
          <w:rFonts w:ascii="Arial" w:hAnsi="Arial" w:cs="Arial"/>
          <w:color w:val="000000" w:themeColor="text1"/>
          <w:sz w:val="22"/>
          <w:szCs w:val="22"/>
        </w:rPr>
        <w:t xml:space="preserve">erbundsystem „HECK MW A1“ auf Basis von Steinwolle-Dämmplatten ein Durchbruch beim vorbeugenden Brandschutz gelungen. Es ist das erste zugelassene WDVS mit der </w:t>
      </w:r>
      <w:r w:rsidR="00796005">
        <w:rPr>
          <w:rFonts w:ascii="Arial" w:hAnsi="Arial" w:cs="Arial"/>
          <w:color w:val="000000" w:themeColor="text1"/>
          <w:sz w:val="22"/>
          <w:szCs w:val="22"/>
        </w:rPr>
        <w:t xml:space="preserve">Euroklasse A1. </w:t>
      </w:r>
      <w:r w:rsidRPr="006E6D45">
        <w:rPr>
          <w:rFonts w:ascii="Arial" w:hAnsi="Arial" w:cs="Arial"/>
          <w:color w:val="000000" w:themeColor="text1"/>
          <w:sz w:val="22"/>
          <w:szCs w:val="22"/>
        </w:rPr>
        <w:t>Dabei muss auf keinen einzigen Vorteil</w:t>
      </w:r>
      <w:r w:rsidR="00B82652">
        <w:rPr>
          <w:rFonts w:ascii="Arial" w:hAnsi="Arial" w:cs="Arial"/>
          <w:color w:val="000000" w:themeColor="text1"/>
          <w:sz w:val="22"/>
          <w:szCs w:val="22"/>
        </w:rPr>
        <w:t xml:space="preserve"> eines mineralischen Wärmedämmv</w:t>
      </w:r>
      <w:r w:rsidRPr="006E6D45">
        <w:rPr>
          <w:rFonts w:ascii="Arial" w:hAnsi="Arial" w:cs="Arial"/>
          <w:color w:val="000000" w:themeColor="text1"/>
          <w:sz w:val="22"/>
          <w:szCs w:val="22"/>
        </w:rPr>
        <w:t>e</w:t>
      </w:r>
      <w:r w:rsidR="00796005">
        <w:rPr>
          <w:rFonts w:ascii="Arial" w:hAnsi="Arial" w:cs="Arial"/>
          <w:color w:val="000000" w:themeColor="text1"/>
          <w:sz w:val="22"/>
          <w:szCs w:val="22"/>
        </w:rPr>
        <w:t xml:space="preserve">rbundsystems verzichtet werden. </w:t>
      </w:r>
      <w:r w:rsidR="006E6D45" w:rsidRPr="006E6D45">
        <w:rPr>
          <w:rFonts w:ascii="Arial" w:hAnsi="Arial" w:cs="Arial"/>
          <w:color w:val="000000" w:themeColor="text1"/>
          <w:sz w:val="22"/>
          <w:szCs w:val="22"/>
        </w:rPr>
        <w:t xml:space="preserve">Zum System gehört ein faserarmierter, filzbarer und sockelgeeigneter Werktrockenmörtel mit PWS-Technologie zum Verkleben und Armieren der Dämmplatte „Coverrock“. Die mechanische Befestigung erfolgt mit </w:t>
      </w:r>
      <w:r w:rsidR="00B82652">
        <w:rPr>
          <w:rFonts w:ascii="Arial" w:hAnsi="Arial" w:cs="Arial"/>
          <w:color w:val="000000" w:themeColor="text1"/>
          <w:sz w:val="22"/>
          <w:szCs w:val="22"/>
        </w:rPr>
        <w:t xml:space="preserve">„HECK Schraubdübel </w:t>
      </w:r>
      <w:r w:rsidR="00BF465E" w:rsidRPr="006E6D45">
        <w:rPr>
          <w:rFonts w:ascii="Arial" w:hAnsi="Arial" w:cs="Arial"/>
          <w:color w:val="000000" w:themeColor="text1"/>
          <w:sz w:val="22"/>
          <w:szCs w:val="22"/>
        </w:rPr>
        <w:t>STR-U 2G</w:t>
      </w:r>
      <w:r w:rsidR="00B82652">
        <w:rPr>
          <w:rFonts w:ascii="Arial" w:hAnsi="Arial" w:cs="Arial"/>
          <w:color w:val="000000" w:themeColor="text1"/>
          <w:sz w:val="22"/>
          <w:szCs w:val="22"/>
        </w:rPr>
        <w:t>“</w:t>
      </w:r>
      <w:r w:rsidR="00BF465E" w:rsidRPr="006E6D45">
        <w:rPr>
          <w:rFonts w:ascii="Arial" w:hAnsi="Arial" w:cs="Arial"/>
          <w:color w:val="000000" w:themeColor="text1"/>
          <w:sz w:val="22"/>
          <w:szCs w:val="22"/>
        </w:rPr>
        <w:t xml:space="preserve"> </w:t>
      </w:r>
      <w:r w:rsidR="006E6D45" w:rsidRPr="006E6D45">
        <w:rPr>
          <w:rFonts w:ascii="Arial" w:hAnsi="Arial" w:cs="Arial"/>
          <w:color w:val="000000" w:themeColor="text1"/>
          <w:sz w:val="22"/>
          <w:szCs w:val="22"/>
        </w:rPr>
        <w:t>und</w:t>
      </w:r>
      <w:r w:rsidR="00BF465E" w:rsidRPr="006E6D45">
        <w:rPr>
          <w:rFonts w:ascii="Arial" w:hAnsi="Arial" w:cs="Arial"/>
          <w:color w:val="000000" w:themeColor="text1"/>
          <w:sz w:val="22"/>
          <w:szCs w:val="22"/>
        </w:rPr>
        <w:t xml:space="preserve"> </w:t>
      </w:r>
      <w:r w:rsidR="00B82652">
        <w:rPr>
          <w:rFonts w:ascii="Arial" w:hAnsi="Arial" w:cs="Arial"/>
          <w:color w:val="000000" w:themeColor="text1"/>
          <w:sz w:val="22"/>
          <w:szCs w:val="22"/>
        </w:rPr>
        <w:t>„</w:t>
      </w:r>
      <w:r w:rsidR="00BF465E" w:rsidRPr="006E6D45">
        <w:rPr>
          <w:rFonts w:ascii="Arial" w:hAnsi="Arial" w:cs="Arial"/>
          <w:color w:val="000000" w:themeColor="text1"/>
          <w:sz w:val="22"/>
          <w:szCs w:val="22"/>
        </w:rPr>
        <w:t xml:space="preserve">HECK </w:t>
      </w:r>
      <w:proofErr w:type="spellStart"/>
      <w:r w:rsidR="00BF465E" w:rsidRPr="006E6D45">
        <w:rPr>
          <w:rFonts w:ascii="Arial" w:hAnsi="Arial" w:cs="Arial"/>
          <w:color w:val="000000" w:themeColor="text1"/>
          <w:sz w:val="22"/>
          <w:szCs w:val="22"/>
        </w:rPr>
        <w:t>Dübelteller</w:t>
      </w:r>
      <w:proofErr w:type="spellEnd"/>
      <w:r w:rsidR="00BF465E" w:rsidRPr="006E6D45">
        <w:rPr>
          <w:rFonts w:ascii="Arial" w:hAnsi="Arial" w:cs="Arial"/>
          <w:color w:val="000000" w:themeColor="text1"/>
          <w:sz w:val="22"/>
          <w:szCs w:val="22"/>
        </w:rPr>
        <w:t xml:space="preserve"> 90 VT2G</w:t>
      </w:r>
      <w:r w:rsidR="00B82652">
        <w:rPr>
          <w:rFonts w:ascii="Arial" w:hAnsi="Arial" w:cs="Arial"/>
          <w:color w:val="000000" w:themeColor="text1"/>
          <w:sz w:val="22"/>
          <w:szCs w:val="22"/>
        </w:rPr>
        <w:t>“</w:t>
      </w:r>
      <w:r w:rsidR="006E6D45" w:rsidRPr="006E6D45">
        <w:rPr>
          <w:rFonts w:ascii="Arial" w:hAnsi="Arial" w:cs="Arial"/>
          <w:color w:val="000000" w:themeColor="text1"/>
          <w:sz w:val="22"/>
          <w:szCs w:val="22"/>
        </w:rPr>
        <w:t xml:space="preserve">. Als Armierungsgewebe wird das alkalibeständige, feine Glasfasergewebe </w:t>
      </w:r>
      <w:r w:rsidR="00B82652">
        <w:rPr>
          <w:rFonts w:ascii="Arial" w:hAnsi="Arial" w:cs="Arial"/>
          <w:color w:val="000000" w:themeColor="text1"/>
          <w:sz w:val="22"/>
          <w:szCs w:val="22"/>
        </w:rPr>
        <w:t>„</w:t>
      </w:r>
      <w:r w:rsidR="006E6D45" w:rsidRPr="006E6D45">
        <w:rPr>
          <w:rFonts w:ascii="Arial" w:hAnsi="Arial" w:cs="Arial"/>
          <w:color w:val="000000" w:themeColor="text1"/>
          <w:sz w:val="22"/>
          <w:szCs w:val="22"/>
        </w:rPr>
        <w:t>HECK AGG A1</w:t>
      </w:r>
      <w:r w:rsidR="00B82652">
        <w:rPr>
          <w:rFonts w:ascii="Arial" w:hAnsi="Arial" w:cs="Arial"/>
          <w:color w:val="000000" w:themeColor="text1"/>
          <w:sz w:val="22"/>
          <w:szCs w:val="22"/>
        </w:rPr>
        <w:t>“</w:t>
      </w:r>
      <w:r w:rsidR="006E6D45" w:rsidRPr="006E6D45">
        <w:rPr>
          <w:rFonts w:ascii="Arial" w:hAnsi="Arial" w:cs="Arial"/>
          <w:color w:val="000000" w:themeColor="text1"/>
          <w:sz w:val="22"/>
          <w:szCs w:val="22"/>
        </w:rPr>
        <w:t xml:space="preserve"> eingesetzt. </w:t>
      </w:r>
    </w:p>
    <w:p w14:paraId="078B28B4" w14:textId="77777777" w:rsidR="00DA20C0" w:rsidRPr="00170C47" w:rsidRDefault="00DA20C0" w:rsidP="00170C47">
      <w:pPr>
        <w:pStyle w:val="StandardWeb"/>
        <w:spacing w:before="0" w:beforeAutospacing="0" w:after="0" w:afterAutospacing="0" w:line="360" w:lineRule="auto"/>
        <w:jc w:val="both"/>
        <w:rPr>
          <w:rFonts w:ascii="Arial" w:hAnsi="Arial" w:cs="Arial"/>
          <w:color w:val="000000" w:themeColor="text1"/>
          <w:sz w:val="22"/>
          <w:szCs w:val="22"/>
        </w:rPr>
      </w:pPr>
    </w:p>
    <w:p w14:paraId="00A53459" w14:textId="39C29179" w:rsidR="00DA20C0" w:rsidRPr="00170C47" w:rsidRDefault="00F64FFB" w:rsidP="00170C47">
      <w:pPr>
        <w:pStyle w:val="StandardWeb"/>
        <w:spacing w:before="0" w:beforeAutospacing="0" w:after="0" w:afterAutospacing="0" w:line="360" w:lineRule="auto"/>
        <w:jc w:val="both"/>
        <w:rPr>
          <w:rFonts w:ascii="Arial" w:hAnsi="Arial" w:cs="Arial"/>
          <w:b/>
          <w:color w:val="000000" w:themeColor="text1"/>
          <w:sz w:val="22"/>
          <w:szCs w:val="22"/>
        </w:rPr>
      </w:pPr>
      <w:r w:rsidRPr="00170C47">
        <w:rPr>
          <w:rFonts w:ascii="Arial" w:hAnsi="Arial" w:cs="Arial"/>
          <w:b/>
          <w:color w:val="000000" w:themeColor="text1"/>
          <w:sz w:val="22"/>
          <w:szCs w:val="22"/>
        </w:rPr>
        <w:t xml:space="preserve">Rockpanel </w:t>
      </w:r>
      <w:r w:rsidR="00B82652">
        <w:rPr>
          <w:rFonts w:ascii="Arial" w:hAnsi="Arial" w:cs="Arial"/>
          <w:b/>
          <w:color w:val="000000" w:themeColor="text1"/>
          <w:sz w:val="22"/>
          <w:szCs w:val="22"/>
        </w:rPr>
        <w:t>„</w:t>
      </w:r>
      <w:r w:rsidRPr="00170C47">
        <w:rPr>
          <w:rFonts w:ascii="Arial" w:hAnsi="Arial" w:cs="Arial"/>
          <w:b/>
          <w:color w:val="000000" w:themeColor="text1"/>
          <w:sz w:val="22"/>
          <w:szCs w:val="22"/>
        </w:rPr>
        <w:t>Colours“ Fassadenplatten</w:t>
      </w:r>
    </w:p>
    <w:p w14:paraId="5CD5DB39" w14:textId="7FEA74F5" w:rsidR="00A30B5B" w:rsidRPr="004D65AE" w:rsidRDefault="00F64FFB" w:rsidP="004D65AE">
      <w:pPr>
        <w:autoSpaceDE w:val="0"/>
        <w:autoSpaceDN w:val="0"/>
        <w:adjustRightInd w:val="0"/>
        <w:spacing w:line="360" w:lineRule="auto"/>
        <w:jc w:val="both"/>
        <w:rPr>
          <w:rFonts w:ascii="Arial" w:hAnsi="Arial" w:cs="Arial"/>
          <w:color w:val="000000"/>
          <w:sz w:val="22"/>
          <w:szCs w:val="22"/>
        </w:rPr>
      </w:pPr>
      <w:r>
        <w:rPr>
          <w:rFonts w:ascii="Arial" w:hAnsi="Arial" w:cs="Arial"/>
          <w:color w:val="000000" w:themeColor="text1"/>
          <w:sz w:val="22"/>
          <w:szCs w:val="22"/>
        </w:rPr>
        <w:t>Für die Bekleidung der Fassaden in den Obergeschossen des Bestandsgebäudes wählte die DEUTSCHE ROCKWOOL Platten der Ko</w:t>
      </w:r>
      <w:r w:rsidR="00135853">
        <w:rPr>
          <w:rFonts w:ascii="Arial" w:hAnsi="Arial" w:cs="Arial"/>
          <w:color w:val="000000" w:themeColor="text1"/>
          <w:sz w:val="22"/>
          <w:szCs w:val="22"/>
        </w:rPr>
        <w:t>nzernschwester Rockpanel aus den</w:t>
      </w:r>
      <w:r>
        <w:rPr>
          <w:rFonts w:ascii="Arial" w:hAnsi="Arial" w:cs="Arial"/>
          <w:color w:val="000000" w:themeColor="text1"/>
          <w:sz w:val="22"/>
          <w:szCs w:val="22"/>
        </w:rPr>
        <w:t xml:space="preserve"> Serie</w:t>
      </w:r>
      <w:r w:rsidR="00135853">
        <w:rPr>
          <w:rFonts w:ascii="Arial" w:hAnsi="Arial" w:cs="Arial"/>
          <w:color w:val="000000" w:themeColor="text1"/>
          <w:sz w:val="22"/>
          <w:szCs w:val="22"/>
        </w:rPr>
        <w:t>n</w:t>
      </w:r>
      <w:r>
        <w:rPr>
          <w:rFonts w:ascii="Arial" w:hAnsi="Arial" w:cs="Arial"/>
          <w:color w:val="000000" w:themeColor="text1"/>
          <w:sz w:val="22"/>
          <w:szCs w:val="22"/>
        </w:rPr>
        <w:t xml:space="preserve"> „Colours“</w:t>
      </w:r>
      <w:r w:rsidR="00120948">
        <w:rPr>
          <w:rFonts w:ascii="Arial" w:hAnsi="Arial" w:cs="Arial"/>
          <w:color w:val="000000" w:themeColor="text1"/>
          <w:sz w:val="22"/>
          <w:szCs w:val="22"/>
        </w:rPr>
        <w:t xml:space="preserve"> und </w:t>
      </w:r>
      <w:r w:rsidR="00796005">
        <w:rPr>
          <w:rFonts w:ascii="Arial" w:hAnsi="Arial" w:cs="Arial"/>
          <w:color w:val="000000" w:themeColor="text1"/>
          <w:sz w:val="22"/>
          <w:szCs w:val="22"/>
        </w:rPr>
        <w:t>„</w:t>
      </w:r>
      <w:r w:rsidR="00120948">
        <w:rPr>
          <w:rFonts w:ascii="Arial" w:hAnsi="Arial" w:cs="Arial"/>
          <w:color w:val="000000" w:themeColor="text1"/>
          <w:sz w:val="22"/>
          <w:szCs w:val="22"/>
        </w:rPr>
        <w:t>Premium</w:t>
      </w:r>
      <w:r w:rsidR="00796005">
        <w:rPr>
          <w:rFonts w:ascii="Arial" w:hAnsi="Arial" w:cs="Arial"/>
          <w:color w:val="000000" w:themeColor="text1"/>
          <w:sz w:val="22"/>
          <w:szCs w:val="22"/>
        </w:rPr>
        <w:t>“</w:t>
      </w:r>
      <w:r>
        <w:rPr>
          <w:rFonts w:ascii="Arial" w:hAnsi="Arial" w:cs="Arial"/>
          <w:color w:val="000000" w:themeColor="text1"/>
          <w:sz w:val="22"/>
          <w:szCs w:val="22"/>
        </w:rPr>
        <w:t>. Sie erfüllen in Kombination mit der „</w:t>
      </w:r>
      <w:proofErr w:type="spellStart"/>
      <w:r>
        <w:rPr>
          <w:rFonts w:ascii="Arial" w:hAnsi="Arial" w:cs="Arial"/>
          <w:color w:val="000000" w:themeColor="text1"/>
          <w:sz w:val="22"/>
          <w:szCs w:val="22"/>
        </w:rPr>
        <w:t>Fixrock</w:t>
      </w:r>
      <w:proofErr w:type="spellEnd"/>
      <w:r>
        <w:rPr>
          <w:rFonts w:ascii="Arial" w:hAnsi="Arial" w:cs="Arial"/>
          <w:color w:val="000000" w:themeColor="text1"/>
          <w:sz w:val="22"/>
          <w:szCs w:val="22"/>
        </w:rPr>
        <w:t>“ Dämmplatte die Anforderungen der europäisch</w:t>
      </w:r>
      <w:r w:rsidR="00FE31E8">
        <w:rPr>
          <w:rFonts w:ascii="Arial" w:hAnsi="Arial" w:cs="Arial"/>
          <w:color w:val="000000" w:themeColor="text1"/>
          <w:sz w:val="22"/>
          <w:szCs w:val="22"/>
        </w:rPr>
        <w:t>en Baustoffklasse A2-s1, d0 und</w:t>
      </w:r>
      <w:r>
        <w:rPr>
          <w:rFonts w:ascii="Arial" w:hAnsi="Arial" w:cs="Arial"/>
          <w:color w:val="000000" w:themeColor="text1"/>
          <w:sz w:val="22"/>
          <w:szCs w:val="22"/>
        </w:rPr>
        <w:t xml:space="preserve"> sind in </w:t>
      </w:r>
      <w:r>
        <w:rPr>
          <w:rFonts w:ascii="Arial" w:hAnsi="Arial" w:cs="Arial"/>
          <w:color w:val="000000" w:themeColor="text1"/>
          <w:sz w:val="22"/>
          <w:szCs w:val="22"/>
        </w:rPr>
        <w:lastRenderedPageBreak/>
        <w:t>vielen RAL- und NCS-Farben lieferbar. Für die Bearbeitung und Montage wird kein spezielles Werkzeug benötigt.</w:t>
      </w:r>
      <w:r w:rsidR="004D65AE">
        <w:rPr>
          <w:rFonts w:ascii="Arial" w:hAnsi="Arial" w:cs="Arial"/>
          <w:color w:val="000000" w:themeColor="text1"/>
          <w:sz w:val="22"/>
          <w:szCs w:val="22"/>
        </w:rPr>
        <w:t xml:space="preserve"> </w:t>
      </w:r>
      <w:r w:rsidR="004D65AE">
        <w:rPr>
          <w:rFonts w:ascii="Arial" w:hAnsi="Arial" w:cs="Arial"/>
          <w:color w:val="000000"/>
          <w:sz w:val="22"/>
          <w:szCs w:val="22"/>
        </w:rPr>
        <w:t>Die</w:t>
      </w:r>
      <w:r w:rsidR="004D65AE" w:rsidRPr="004D65AE">
        <w:rPr>
          <w:rFonts w:ascii="Arial" w:hAnsi="Arial" w:cs="Arial"/>
          <w:color w:val="000000"/>
          <w:sz w:val="22"/>
          <w:szCs w:val="22"/>
        </w:rPr>
        <w:t xml:space="preserve"> </w:t>
      </w:r>
      <w:r w:rsidR="00796005">
        <w:rPr>
          <w:rFonts w:ascii="Arial" w:hAnsi="Arial" w:cs="Arial"/>
          <w:color w:val="000000"/>
          <w:sz w:val="22"/>
          <w:szCs w:val="22"/>
        </w:rPr>
        <w:t>„</w:t>
      </w:r>
      <w:proofErr w:type="spellStart"/>
      <w:r w:rsidR="004D65AE" w:rsidRPr="004D65AE">
        <w:rPr>
          <w:rFonts w:ascii="Arial" w:hAnsi="Arial" w:cs="Arial"/>
          <w:color w:val="000000"/>
          <w:sz w:val="22"/>
          <w:szCs w:val="22"/>
        </w:rPr>
        <w:t>ProtectPlus</w:t>
      </w:r>
      <w:proofErr w:type="spellEnd"/>
      <w:r w:rsidR="00796005">
        <w:rPr>
          <w:rFonts w:ascii="Arial" w:hAnsi="Arial" w:cs="Arial"/>
          <w:color w:val="000000"/>
          <w:sz w:val="22"/>
          <w:szCs w:val="22"/>
        </w:rPr>
        <w:t>“</w:t>
      </w:r>
      <w:r w:rsidR="004D65AE" w:rsidRPr="004D65AE">
        <w:rPr>
          <w:rFonts w:ascii="Arial" w:hAnsi="Arial" w:cs="Arial"/>
          <w:color w:val="000000"/>
          <w:sz w:val="22"/>
          <w:szCs w:val="22"/>
        </w:rPr>
        <w:t xml:space="preserve"> Beschichtung </w:t>
      </w:r>
      <w:r w:rsidR="00762963">
        <w:rPr>
          <w:rFonts w:ascii="Arial" w:hAnsi="Arial" w:cs="Arial"/>
          <w:color w:val="000000"/>
          <w:sz w:val="22"/>
          <w:szCs w:val="22"/>
        </w:rPr>
        <w:t>sorgt</w:t>
      </w:r>
      <w:r w:rsidR="004D65AE" w:rsidRPr="004D65AE">
        <w:rPr>
          <w:rFonts w:ascii="Arial" w:hAnsi="Arial" w:cs="Arial"/>
          <w:color w:val="000000"/>
          <w:sz w:val="22"/>
          <w:szCs w:val="22"/>
        </w:rPr>
        <w:t xml:space="preserve"> </w:t>
      </w:r>
      <w:r w:rsidR="00762963">
        <w:rPr>
          <w:rFonts w:ascii="Arial" w:hAnsi="Arial" w:cs="Arial"/>
          <w:color w:val="000000"/>
          <w:sz w:val="22"/>
          <w:szCs w:val="22"/>
        </w:rPr>
        <w:t>für hohe</w:t>
      </w:r>
      <w:r w:rsidR="004D65AE" w:rsidRPr="004D65AE">
        <w:rPr>
          <w:rFonts w:ascii="Arial" w:hAnsi="Arial" w:cs="Arial"/>
          <w:color w:val="000000"/>
          <w:sz w:val="22"/>
          <w:szCs w:val="22"/>
        </w:rPr>
        <w:t xml:space="preserve"> Farbbeständigkeit </w:t>
      </w:r>
      <w:r w:rsidR="00762963">
        <w:rPr>
          <w:rFonts w:ascii="Arial" w:hAnsi="Arial" w:cs="Arial"/>
          <w:color w:val="000000"/>
          <w:sz w:val="22"/>
          <w:szCs w:val="22"/>
        </w:rPr>
        <w:t>eine</w:t>
      </w:r>
      <w:r w:rsidR="004D65AE" w:rsidRPr="004D65AE">
        <w:rPr>
          <w:rFonts w:ascii="Arial" w:hAnsi="Arial" w:cs="Arial"/>
          <w:color w:val="000000"/>
          <w:sz w:val="22"/>
          <w:szCs w:val="22"/>
        </w:rPr>
        <w:t xml:space="preserve"> verbesserte Selbstreinigungskraft. </w:t>
      </w:r>
      <w:r w:rsidR="00762963">
        <w:rPr>
          <w:rFonts w:ascii="Arial" w:hAnsi="Arial" w:cs="Arial"/>
          <w:color w:val="000000"/>
          <w:sz w:val="22"/>
          <w:szCs w:val="22"/>
        </w:rPr>
        <w:t>Der</w:t>
      </w:r>
      <w:r w:rsidR="004D65AE" w:rsidRPr="004D65AE">
        <w:rPr>
          <w:rFonts w:ascii="Arial" w:hAnsi="Arial" w:cs="Arial"/>
          <w:color w:val="000000"/>
          <w:sz w:val="22"/>
          <w:szCs w:val="22"/>
        </w:rPr>
        <w:t xml:space="preserve"> größte Teil </w:t>
      </w:r>
      <w:r w:rsidR="00762963">
        <w:rPr>
          <w:rFonts w:ascii="Arial" w:hAnsi="Arial" w:cs="Arial"/>
          <w:color w:val="000000"/>
          <w:sz w:val="22"/>
          <w:szCs w:val="22"/>
        </w:rPr>
        <w:t>von</w:t>
      </w:r>
      <w:r w:rsidR="004D65AE" w:rsidRPr="004D65AE">
        <w:rPr>
          <w:rFonts w:ascii="Arial" w:hAnsi="Arial" w:cs="Arial"/>
          <w:color w:val="000000"/>
          <w:sz w:val="22"/>
          <w:szCs w:val="22"/>
        </w:rPr>
        <w:t xml:space="preserve"> Verunreinigungen an der Fassade </w:t>
      </w:r>
      <w:r w:rsidR="00762963">
        <w:rPr>
          <w:rFonts w:ascii="Arial" w:hAnsi="Arial" w:cs="Arial"/>
          <w:color w:val="000000"/>
          <w:sz w:val="22"/>
          <w:szCs w:val="22"/>
        </w:rPr>
        <w:t>wird bereits von</w:t>
      </w:r>
      <w:r w:rsidR="004D65AE" w:rsidRPr="004D65AE">
        <w:rPr>
          <w:rFonts w:ascii="Arial" w:hAnsi="Arial" w:cs="Arial"/>
          <w:color w:val="000000"/>
          <w:sz w:val="22"/>
          <w:szCs w:val="22"/>
        </w:rPr>
        <w:t xml:space="preserve"> Regenwasser </w:t>
      </w:r>
      <w:r w:rsidR="00762963">
        <w:rPr>
          <w:rFonts w:ascii="Arial" w:hAnsi="Arial" w:cs="Arial"/>
          <w:color w:val="000000"/>
          <w:sz w:val="22"/>
          <w:szCs w:val="22"/>
        </w:rPr>
        <w:t>ab</w:t>
      </w:r>
      <w:r w:rsidR="004D65AE" w:rsidRPr="004D65AE">
        <w:rPr>
          <w:rFonts w:ascii="Arial" w:hAnsi="Arial" w:cs="Arial"/>
          <w:color w:val="000000"/>
          <w:sz w:val="22"/>
          <w:szCs w:val="22"/>
        </w:rPr>
        <w:t>gespült.</w:t>
      </w:r>
    </w:p>
    <w:p w14:paraId="13480FF3" w14:textId="77777777" w:rsidR="00A30B5B" w:rsidRDefault="00A30B5B" w:rsidP="00A30B5B">
      <w:pPr>
        <w:pStyle w:val="StandardWeb"/>
        <w:spacing w:before="0" w:beforeAutospacing="0" w:after="0" w:afterAutospacing="0" w:line="360" w:lineRule="auto"/>
        <w:jc w:val="both"/>
        <w:rPr>
          <w:rFonts w:ascii="Arial" w:eastAsia="Times" w:hAnsi="Arial" w:cs="Arial"/>
          <w:iCs/>
          <w:color w:val="000000" w:themeColor="text1"/>
          <w:spacing w:val="-8"/>
          <w:sz w:val="22"/>
          <w:szCs w:val="22"/>
        </w:rPr>
      </w:pPr>
    </w:p>
    <w:p w14:paraId="4D8BB292" w14:textId="7C7A11A6" w:rsidR="0084722E" w:rsidRDefault="0084722E" w:rsidP="00B82652">
      <w:pPr>
        <w:pStyle w:val="StandardWeb"/>
        <w:spacing w:before="0" w:beforeAutospacing="0" w:after="0" w:afterAutospacing="0" w:line="360" w:lineRule="auto"/>
        <w:jc w:val="both"/>
        <w:rPr>
          <w:rFonts w:ascii="Arial" w:hAnsi="Arial" w:cs="Arial"/>
          <w:sz w:val="22"/>
          <w:szCs w:val="22"/>
        </w:rPr>
      </w:pPr>
    </w:p>
    <w:p w14:paraId="034E6375" w14:textId="77777777" w:rsidR="00F6512D" w:rsidRPr="00272B1C" w:rsidRDefault="00F6512D" w:rsidP="00B573E7">
      <w:pPr>
        <w:spacing w:line="360" w:lineRule="auto"/>
        <w:jc w:val="both"/>
        <w:rPr>
          <w:rFonts w:ascii="Arial" w:hAnsi="Arial" w:cs="Arial"/>
          <w:sz w:val="22"/>
          <w:szCs w:val="22"/>
        </w:rPr>
      </w:pPr>
      <w:r>
        <w:rPr>
          <w:noProof/>
        </w:rPr>
        <mc:AlternateContent>
          <mc:Choice Requires="wps">
            <w:drawing>
              <wp:inline distT="0" distB="0" distL="0" distR="0" wp14:anchorId="4DE674CB" wp14:editId="1D1B7A85">
                <wp:extent cx="4679950" cy="5137150"/>
                <wp:effectExtent l="0" t="0" r="25400" b="25400"/>
                <wp:docPr id="9"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5137150"/>
                        </a:xfrm>
                        <a:prstGeom prst="rect">
                          <a:avLst/>
                        </a:prstGeom>
                        <a:solidFill>
                          <a:srgbClr val="FFFFFF"/>
                        </a:solidFill>
                        <a:ln w="9525">
                          <a:solidFill>
                            <a:srgbClr val="000000"/>
                          </a:solidFill>
                          <a:miter lim="800000"/>
                          <a:headEnd/>
                          <a:tailEnd/>
                        </a:ln>
                      </wps:spPr>
                      <wps:txbx>
                        <w:txbxContent>
                          <w:p w14:paraId="7F802425" w14:textId="77777777" w:rsidR="00F6512D" w:rsidRPr="003B527E" w:rsidRDefault="00F6512D" w:rsidP="00F6512D">
                            <w:pPr>
                              <w:pStyle w:val="berschrift2"/>
                              <w:keepNext w:val="0"/>
                              <w:widowControl w:val="0"/>
                              <w:spacing w:line="360" w:lineRule="auto"/>
                              <w:ind w:left="0" w:right="0"/>
                              <w:jc w:val="both"/>
                              <w:rPr>
                                <w:rFonts w:ascii="Arial" w:hAnsi="Arial" w:cs="Arial"/>
                                <w:b/>
                                <w:sz w:val="20"/>
                              </w:rPr>
                            </w:pPr>
                            <w:r w:rsidRPr="003B527E">
                              <w:rPr>
                                <w:rFonts w:ascii="Arial" w:hAnsi="Arial" w:cs="Arial"/>
                                <w:b/>
                                <w:sz w:val="20"/>
                              </w:rPr>
                              <w:t>Zuverlässiger Partner</w:t>
                            </w:r>
                          </w:p>
                          <w:p w14:paraId="71F7A5A3" w14:textId="77777777" w:rsidR="00F6512D" w:rsidRDefault="00F6512D" w:rsidP="00F6512D">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Die DEUTSCHE ROCKWOOL</w:t>
                            </w:r>
                            <w:r>
                              <w:rPr>
                                <w:rFonts w:ascii="Arial" w:hAnsi="Arial" w:cs="Arial"/>
                                <w:sz w:val="20"/>
                                <w:szCs w:val="20"/>
                              </w:rPr>
                              <w:t xml:space="preserve"> GmbH &amp; Co. KG</w:t>
                            </w:r>
                            <w:r w:rsidRPr="00175767">
                              <w:rPr>
                                <w:rFonts w:ascii="Arial" w:hAnsi="Arial" w:cs="Arial"/>
                                <w:sz w:val="20"/>
                                <w:szCs w:val="20"/>
                              </w:rPr>
                              <w:t xml:space="preserve"> ist Teil der ROCKWOOL Gruppe. Mit unseren</w:t>
                            </w:r>
                            <w:r>
                              <w:rPr>
                                <w:rFonts w:ascii="Arial" w:hAnsi="Arial" w:cs="Arial"/>
                                <w:sz w:val="20"/>
                                <w:szCs w:val="20"/>
                              </w:rPr>
                              <w:t xml:space="preserve"> vier</w:t>
                            </w:r>
                            <w:r w:rsidRPr="00175767">
                              <w:rPr>
                                <w:rFonts w:ascii="Arial" w:hAnsi="Arial" w:cs="Arial"/>
                                <w:sz w:val="20"/>
                                <w:szCs w:val="20"/>
                              </w:rPr>
                              <w:t xml:space="preserve"> Werken und rund 1.300 </w:t>
                            </w:r>
                            <w:r>
                              <w:rPr>
                                <w:rFonts w:ascii="Arial" w:hAnsi="Arial" w:cs="Arial"/>
                                <w:sz w:val="20"/>
                                <w:szCs w:val="20"/>
                              </w:rPr>
                              <w:t xml:space="preserve">Mitarbeiterinnen und </w:t>
                            </w:r>
                            <w:r w:rsidRPr="00175767">
                              <w:rPr>
                                <w:rFonts w:ascii="Arial" w:hAnsi="Arial" w:cs="Arial"/>
                                <w:sz w:val="20"/>
                                <w:szCs w:val="20"/>
                              </w:rPr>
                              <w:t>Mitarbeitern in Deutschland sind wir ein Unternehmen, das fortschrittliche Dämmsysteme für Gebäude anbietet.</w:t>
                            </w:r>
                          </w:p>
                          <w:p w14:paraId="449A4458" w14:textId="77777777" w:rsidR="00F6512D" w:rsidRPr="00175767" w:rsidRDefault="00F6512D" w:rsidP="00F6512D">
                            <w:pPr>
                              <w:pStyle w:val="StandardWeb"/>
                              <w:widowControl w:val="0"/>
                              <w:spacing w:before="0" w:beforeAutospacing="0" w:after="0" w:afterAutospacing="0" w:line="360" w:lineRule="auto"/>
                              <w:jc w:val="both"/>
                              <w:rPr>
                                <w:rFonts w:ascii="Arial" w:hAnsi="Arial" w:cs="Arial"/>
                                <w:sz w:val="20"/>
                                <w:szCs w:val="20"/>
                              </w:rPr>
                            </w:pPr>
                          </w:p>
                          <w:p w14:paraId="6D3CAD9F" w14:textId="77777777" w:rsidR="00F6512D" w:rsidRDefault="00F6512D" w:rsidP="00F6512D">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175767">
                              <w:rPr>
                                <w:rFonts w:ascii="Arial" w:hAnsi="Arial" w:cs="Arial"/>
                                <w:sz w:val="20"/>
                                <w:szCs w:val="20"/>
                                <w:vertAlign w:val="subscript"/>
                              </w:rPr>
                              <w:t>2</w:t>
                            </w:r>
                            <w:r w:rsidRPr="00175767">
                              <w:rPr>
                                <w:rFonts w:ascii="Arial" w:hAnsi="Arial" w:cs="Arial"/>
                                <w:sz w:val="20"/>
                                <w:szCs w:val="20"/>
                              </w:rPr>
                              <w:t>-Fußabdruck zu reduzieren.</w:t>
                            </w:r>
                          </w:p>
                          <w:p w14:paraId="4BDD9BCE" w14:textId="77777777" w:rsidR="00F6512D" w:rsidRPr="00175767" w:rsidRDefault="00F6512D" w:rsidP="00F6512D">
                            <w:pPr>
                              <w:pStyle w:val="StandardWeb"/>
                              <w:widowControl w:val="0"/>
                              <w:spacing w:before="0" w:beforeAutospacing="0" w:after="0" w:afterAutospacing="0" w:line="360" w:lineRule="auto"/>
                              <w:jc w:val="both"/>
                              <w:rPr>
                                <w:rFonts w:ascii="Arial" w:hAnsi="Arial" w:cs="Arial"/>
                                <w:sz w:val="20"/>
                                <w:szCs w:val="20"/>
                              </w:rPr>
                            </w:pPr>
                          </w:p>
                          <w:p w14:paraId="0FAF0F2C" w14:textId="77777777" w:rsidR="00F6512D" w:rsidRDefault="00F6512D" w:rsidP="00F6512D">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Steinwolle ist ein vielseitiger Werkstoff und die Basis u</w:t>
                            </w:r>
                            <w:r>
                              <w:rPr>
                                <w:rFonts w:ascii="Arial" w:hAnsi="Arial" w:cs="Arial"/>
                                <w:sz w:val="20"/>
                                <w:szCs w:val="20"/>
                              </w:rPr>
                              <w:t>nseres Unternehmens. Mit etwa 11</w:t>
                            </w:r>
                            <w:r w:rsidRPr="00175767">
                              <w:rPr>
                                <w:rFonts w:ascii="Arial" w:hAnsi="Arial" w:cs="Arial"/>
                                <w:sz w:val="20"/>
                                <w:szCs w:val="20"/>
                              </w:rPr>
                              <w:t>.</w:t>
                            </w:r>
                            <w:r>
                              <w:rPr>
                                <w:rFonts w:ascii="Arial" w:hAnsi="Arial" w:cs="Arial"/>
                                <w:sz w:val="20"/>
                                <w:szCs w:val="20"/>
                              </w:rPr>
                              <w:t>7</w:t>
                            </w:r>
                            <w:r w:rsidRPr="00175767">
                              <w:rPr>
                                <w:rFonts w:ascii="Arial" w:hAnsi="Arial" w:cs="Arial"/>
                                <w:sz w:val="20"/>
                                <w:szCs w:val="20"/>
                              </w:rPr>
                              <w:t>00 engagierten Kol</w:t>
                            </w:r>
                            <w:r>
                              <w:rPr>
                                <w:rFonts w:ascii="Arial" w:hAnsi="Arial" w:cs="Arial"/>
                                <w:sz w:val="20"/>
                                <w:szCs w:val="20"/>
                              </w:rPr>
                              <w:t>leginnen und Kollegen in mehr als 39</w:t>
                            </w:r>
                            <w:r w:rsidRPr="00175767">
                              <w:rPr>
                                <w:rFonts w:ascii="Arial" w:hAnsi="Arial" w:cs="Arial"/>
                                <w:sz w:val="20"/>
                                <w:szCs w:val="20"/>
                              </w:rPr>
                              <w:t xml:space="preserve"> Ländern </w:t>
                            </w:r>
                            <w:r>
                              <w:rPr>
                                <w:rFonts w:ascii="Arial" w:hAnsi="Arial" w:cs="Arial"/>
                                <w:sz w:val="20"/>
                                <w:szCs w:val="20"/>
                              </w:rPr>
                              <w:t xml:space="preserve">sowie 46 Produktionsstätten </w:t>
                            </w:r>
                            <w:r w:rsidRPr="00175767">
                              <w:rPr>
                                <w:rFonts w:ascii="Arial" w:hAnsi="Arial" w:cs="Arial"/>
                                <w:sz w:val="20"/>
                                <w:szCs w:val="20"/>
                              </w:rPr>
                              <w:t>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14:paraId="49E5BC96" w14:textId="77777777" w:rsidR="00F6512D" w:rsidRPr="00175767" w:rsidRDefault="00F6512D" w:rsidP="00F6512D">
                            <w:pPr>
                              <w:pStyle w:val="StandardWeb"/>
                              <w:widowControl w:val="0"/>
                              <w:spacing w:before="0" w:beforeAutospacing="0" w:after="0" w:afterAutospacing="0" w:line="360" w:lineRule="auto"/>
                              <w:jc w:val="both"/>
                              <w:rPr>
                                <w:rFonts w:ascii="Arial" w:hAnsi="Arial" w:cs="Arial"/>
                                <w:sz w:val="20"/>
                                <w:szCs w:val="20"/>
                              </w:rPr>
                            </w:pPr>
                          </w:p>
                          <w:p w14:paraId="0D80A9C7" w14:textId="77777777" w:rsidR="00F6512D" w:rsidRPr="00175767" w:rsidRDefault="00F6512D" w:rsidP="00F6512D">
                            <w:pPr>
                              <w:spacing w:line="360" w:lineRule="auto"/>
                              <w:jc w:val="both"/>
                              <w:rPr>
                                <w:rFonts w:ascii="Arial" w:hAnsi="Arial" w:cs="Arial"/>
                                <w:sz w:val="20"/>
                              </w:rPr>
                            </w:pPr>
                          </w:p>
                          <w:p w14:paraId="1BFDDE42" w14:textId="77777777" w:rsidR="00F6512D" w:rsidRPr="00175767" w:rsidRDefault="00F6512D" w:rsidP="00F6512D">
                            <w:pPr>
                              <w:pStyle w:val="berschrift1"/>
                              <w:spacing w:line="360" w:lineRule="auto"/>
                              <w:jc w:val="both"/>
                              <w:rPr>
                                <w:rFonts w:ascii="Arial" w:hAnsi="Arial" w:cs="Arial"/>
                                <w:b w:val="0"/>
                                <w:sz w:val="20"/>
                              </w:rPr>
                            </w:pPr>
                          </w:p>
                          <w:p w14:paraId="75444ED5" w14:textId="77777777" w:rsidR="00F6512D" w:rsidRPr="00175767" w:rsidRDefault="00F6512D" w:rsidP="00F6512D">
                            <w:pPr>
                              <w:spacing w:line="360" w:lineRule="auto"/>
                              <w:jc w:val="both"/>
                              <w:rPr>
                                <w:rFonts w:ascii="Arial" w:hAnsi="Arial" w:cs="Arial"/>
                                <w:sz w:val="20"/>
                              </w:rPr>
                            </w:pPr>
                          </w:p>
                        </w:txbxContent>
                      </wps:txbx>
                      <wps:bodyPr rot="0" vert="horz" wrap="square" lIns="91440" tIns="45720" rIns="91440" bIns="45720" anchor="t" anchorCtr="0" upright="1">
                        <a:noAutofit/>
                      </wps:bodyPr>
                    </wps:wsp>
                  </a:graphicData>
                </a:graphic>
              </wp:inline>
            </w:drawing>
          </mc:Choice>
          <mc:Fallback>
            <w:pict>
              <v:shapetype w14:anchorId="4DE674CB" id="_x0000_t202" coordsize="21600,21600" o:spt="202" path="m,l,21600r21600,l21600,xe">
                <v:stroke joinstyle="miter"/>
                <v:path gradientshapeok="t" o:connecttype="rect"/>
              </v:shapetype>
              <v:shape id="Textfeld 6" o:spid="_x0000_s1026" type="#_x0000_t202" style="width:368.5pt;height:40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">
                <v:textbox>
                  <w:txbxContent>
                    <w:p w14:paraId="7F802425" w14:textId="77777777" w:rsidR="00F6512D" w:rsidRPr="003B527E" w:rsidRDefault="00F6512D" w:rsidP="00F6512D">
                      <w:pPr>
                        <w:pStyle w:val="berschrift2"/>
                        <w:keepNext w:val="0"/>
                        <w:widowControl w:val="0"/>
                        <w:spacing w:line="360" w:lineRule="auto"/>
                        <w:ind w:left="0" w:right="0"/>
                        <w:jc w:val="both"/>
                        <w:rPr>
                          <w:rFonts w:ascii="Arial" w:hAnsi="Arial" w:cs="Arial"/>
                          <w:b/>
                          <w:sz w:val="20"/>
                        </w:rPr>
                      </w:pPr>
                      <w:r w:rsidRPr="003B527E">
                        <w:rPr>
                          <w:rFonts w:ascii="Arial" w:hAnsi="Arial" w:cs="Arial"/>
                          <w:b/>
                          <w:sz w:val="20"/>
                        </w:rPr>
                        <w:t>Zuverlässiger Partner</w:t>
                      </w:r>
                    </w:p>
                    <w:p w14:paraId="71F7A5A3" w14:textId="77777777" w:rsidR="00F6512D" w:rsidRDefault="00F6512D" w:rsidP="00F6512D">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Die DEUTSCHE ROCKWOOL</w:t>
                      </w:r>
                      <w:r>
                        <w:rPr>
                          <w:rFonts w:ascii="Arial" w:hAnsi="Arial" w:cs="Arial"/>
                          <w:sz w:val="20"/>
                          <w:szCs w:val="20"/>
                        </w:rPr>
                        <w:t xml:space="preserve"> GmbH &amp; Co. KG</w:t>
                      </w:r>
                      <w:r w:rsidRPr="00175767">
                        <w:rPr>
                          <w:rFonts w:ascii="Arial" w:hAnsi="Arial" w:cs="Arial"/>
                          <w:sz w:val="20"/>
                          <w:szCs w:val="20"/>
                        </w:rPr>
                        <w:t xml:space="preserve"> ist Teil der ROCKWOOL Gruppe. Mit unseren</w:t>
                      </w:r>
                      <w:r>
                        <w:rPr>
                          <w:rFonts w:ascii="Arial" w:hAnsi="Arial" w:cs="Arial"/>
                          <w:sz w:val="20"/>
                          <w:szCs w:val="20"/>
                        </w:rPr>
                        <w:t xml:space="preserve"> vier</w:t>
                      </w:r>
                      <w:r w:rsidRPr="00175767">
                        <w:rPr>
                          <w:rFonts w:ascii="Arial" w:hAnsi="Arial" w:cs="Arial"/>
                          <w:sz w:val="20"/>
                          <w:szCs w:val="20"/>
                        </w:rPr>
                        <w:t xml:space="preserve"> Werken und rund 1.300 </w:t>
                      </w:r>
                      <w:r>
                        <w:rPr>
                          <w:rFonts w:ascii="Arial" w:hAnsi="Arial" w:cs="Arial"/>
                          <w:sz w:val="20"/>
                          <w:szCs w:val="20"/>
                        </w:rPr>
                        <w:t xml:space="preserve">Mitarbeiterinnen und </w:t>
                      </w:r>
                      <w:r w:rsidRPr="00175767">
                        <w:rPr>
                          <w:rFonts w:ascii="Arial" w:hAnsi="Arial" w:cs="Arial"/>
                          <w:sz w:val="20"/>
                          <w:szCs w:val="20"/>
                        </w:rPr>
                        <w:t>Mitarbeitern in Deutschland sind wir ein Unternehmen, das fortschrittliche Dämmsysteme für Gebäude anbietet.</w:t>
                      </w:r>
                    </w:p>
                    <w:p w14:paraId="449A4458" w14:textId="77777777" w:rsidR="00F6512D" w:rsidRPr="00175767" w:rsidRDefault="00F6512D" w:rsidP="00F6512D">
                      <w:pPr>
                        <w:pStyle w:val="StandardWeb"/>
                        <w:widowControl w:val="0"/>
                        <w:spacing w:before="0" w:beforeAutospacing="0" w:after="0" w:afterAutospacing="0" w:line="360" w:lineRule="auto"/>
                        <w:jc w:val="both"/>
                        <w:rPr>
                          <w:rFonts w:ascii="Arial" w:hAnsi="Arial" w:cs="Arial"/>
                          <w:sz w:val="20"/>
                          <w:szCs w:val="20"/>
                        </w:rPr>
                      </w:pPr>
                    </w:p>
                    <w:p w14:paraId="6D3CAD9F" w14:textId="77777777" w:rsidR="00F6512D" w:rsidRDefault="00F6512D" w:rsidP="00F6512D">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175767">
                        <w:rPr>
                          <w:rFonts w:ascii="Arial" w:hAnsi="Arial" w:cs="Arial"/>
                          <w:sz w:val="20"/>
                          <w:szCs w:val="20"/>
                          <w:vertAlign w:val="subscript"/>
                        </w:rPr>
                        <w:t>2</w:t>
                      </w:r>
                      <w:r w:rsidRPr="00175767">
                        <w:rPr>
                          <w:rFonts w:ascii="Arial" w:hAnsi="Arial" w:cs="Arial"/>
                          <w:sz w:val="20"/>
                          <w:szCs w:val="20"/>
                        </w:rPr>
                        <w:t>-Fußabdruck zu reduzieren.</w:t>
                      </w:r>
                    </w:p>
                    <w:p w14:paraId="4BDD9BCE" w14:textId="77777777" w:rsidR="00F6512D" w:rsidRPr="00175767" w:rsidRDefault="00F6512D" w:rsidP="00F6512D">
                      <w:pPr>
                        <w:pStyle w:val="StandardWeb"/>
                        <w:widowControl w:val="0"/>
                        <w:spacing w:before="0" w:beforeAutospacing="0" w:after="0" w:afterAutospacing="0" w:line="360" w:lineRule="auto"/>
                        <w:jc w:val="both"/>
                        <w:rPr>
                          <w:rFonts w:ascii="Arial" w:hAnsi="Arial" w:cs="Arial"/>
                          <w:sz w:val="20"/>
                          <w:szCs w:val="20"/>
                        </w:rPr>
                      </w:pPr>
                    </w:p>
                    <w:p w14:paraId="0FAF0F2C" w14:textId="77777777" w:rsidR="00F6512D" w:rsidRDefault="00F6512D" w:rsidP="00F6512D">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Steinwolle ist ein vielseitiger Werkstoff und die Basis u</w:t>
                      </w:r>
                      <w:r>
                        <w:rPr>
                          <w:rFonts w:ascii="Arial" w:hAnsi="Arial" w:cs="Arial"/>
                          <w:sz w:val="20"/>
                          <w:szCs w:val="20"/>
                        </w:rPr>
                        <w:t>nseres Unternehmens. Mit etwa 11</w:t>
                      </w:r>
                      <w:r w:rsidRPr="00175767">
                        <w:rPr>
                          <w:rFonts w:ascii="Arial" w:hAnsi="Arial" w:cs="Arial"/>
                          <w:sz w:val="20"/>
                          <w:szCs w:val="20"/>
                        </w:rPr>
                        <w:t>.</w:t>
                      </w:r>
                      <w:r>
                        <w:rPr>
                          <w:rFonts w:ascii="Arial" w:hAnsi="Arial" w:cs="Arial"/>
                          <w:sz w:val="20"/>
                          <w:szCs w:val="20"/>
                        </w:rPr>
                        <w:t>7</w:t>
                      </w:r>
                      <w:r w:rsidRPr="00175767">
                        <w:rPr>
                          <w:rFonts w:ascii="Arial" w:hAnsi="Arial" w:cs="Arial"/>
                          <w:sz w:val="20"/>
                          <w:szCs w:val="20"/>
                        </w:rPr>
                        <w:t>00 engagierten Kol</w:t>
                      </w:r>
                      <w:r>
                        <w:rPr>
                          <w:rFonts w:ascii="Arial" w:hAnsi="Arial" w:cs="Arial"/>
                          <w:sz w:val="20"/>
                          <w:szCs w:val="20"/>
                        </w:rPr>
                        <w:t>leginnen und Kollegen in mehr als 39</w:t>
                      </w:r>
                      <w:r w:rsidRPr="00175767">
                        <w:rPr>
                          <w:rFonts w:ascii="Arial" w:hAnsi="Arial" w:cs="Arial"/>
                          <w:sz w:val="20"/>
                          <w:szCs w:val="20"/>
                        </w:rPr>
                        <w:t xml:space="preserve"> Ländern </w:t>
                      </w:r>
                      <w:r>
                        <w:rPr>
                          <w:rFonts w:ascii="Arial" w:hAnsi="Arial" w:cs="Arial"/>
                          <w:sz w:val="20"/>
                          <w:szCs w:val="20"/>
                        </w:rPr>
                        <w:t xml:space="preserve">sowie 46 Produktionsstätten </w:t>
                      </w:r>
                      <w:r w:rsidRPr="00175767">
                        <w:rPr>
                          <w:rFonts w:ascii="Arial" w:hAnsi="Arial" w:cs="Arial"/>
                          <w:sz w:val="20"/>
                          <w:szCs w:val="20"/>
                        </w:rPr>
                        <w:t>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14:paraId="49E5BC96" w14:textId="77777777" w:rsidR="00F6512D" w:rsidRPr="00175767" w:rsidRDefault="00F6512D" w:rsidP="00F6512D">
                      <w:pPr>
                        <w:pStyle w:val="StandardWeb"/>
                        <w:widowControl w:val="0"/>
                        <w:spacing w:before="0" w:beforeAutospacing="0" w:after="0" w:afterAutospacing="0" w:line="360" w:lineRule="auto"/>
                        <w:jc w:val="both"/>
                        <w:rPr>
                          <w:rFonts w:ascii="Arial" w:hAnsi="Arial" w:cs="Arial"/>
                          <w:sz w:val="20"/>
                          <w:szCs w:val="20"/>
                        </w:rPr>
                      </w:pPr>
                    </w:p>
                    <w:p w14:paraId="0D80A9C7" w14:textId="77777777" w:rsidR="00F6512D" w:rsidRPr="00175767" w:rsidRDefault="00F6512D" w:rsidP="00F6512D">
                      <w:pPr>
                        <w:spacing w:line="360" w:lineRule="auto"/>
                        <w:jc w:val="both"/>
                        <w:rPr>
                          <w:rFonts w:ascii="Arial" w:hAnsi="Arial" w:cs="Arial"/>
                          <w:sz w:val="20"/>
                        </w:rPr>
                      </w:pPr>
                    </w:p>
                    <w:p w14:paraId="1BFDDE42" w14:textId="77777777" w:rsidR="00F6512D" w:rsidRPr="00175767" w:rsidRDefault="00F6512D" w:rsidP="00F6512D">
                      <w:pPr>
                        <w:pStyle w:val="berschrift1"/>
                        <w:spacing w:line="360" w:lineRule="auto"/>
                        <w:jc w:val="both"/>
                        <w:rPr>
                          <w:rFonts w:ascii="Arial" w:hAnsi="Arial" w:cs="Arial"/>
                          <w:b w:val="0"/>
                          <w:sz w:val="20"/>
                        </w:rPr>
                      </w:pPr>
                    </w:p>
                    <w:p w14:paraId="75444ED5" w14:textId="77777777" w:rsidR="00F6512D" w:rsidRPr="00175767" w:rsidRDefault="00F6512D" w:rsidP="00F6512D">
                      <w:pPr>
                        <w:spacing w:line="360" w:lineRule="auto"/>
                        <w:jc w:val="both"/>
                        <w:rPr>
                          <w:rFonts w:ascii="Arial" w:hAnsi="Arial" w:cs="Arial"/>
                          <w:sz w:val="20"/>
                        </w:rPr>
                      </w:pPr>
                    </w:p>
                  </w:txbxContent>
                </v:textbox>
                <w10:anchorlock/>
              </v:shape>
            </w:pict>
          </mc:Fallback>
        </mc:AlternateContent>
      </w:r>
    </w:p>
    <w:p w14:paraId="714A3FDD" w14:textId="77777777" w:rsidR="00272B1C" w:rsidRDefault="00272B1C" w:rsidP="00B573E7">
      <w:pPr>
        <w:spacing w:line="360" w:lineRule="auto"/>
        <w:jc w:val="both"/>
        <w:rPr>
          <w:rFonts w:ascii="Arial" w:hAnsi="Arial" w:cs="Arial"/>
          <w:b/>
          <w:bCs/>
          <w:sz w:val="22"/>
          <w:szCs w:val="22"/>
        </w:rPr>
      </w:pPr>
    </w:p>
    <w:p w14:paraId="4881029D" w14:textId="77777777" w:rsidR="00D2726F" w:rsidRDefault="00D2726F" w:rsidP="00B573E7">
      <w:pPr>
        <w:spacing w:line="360" w:lineRule="auto"/>
        <w:jc w:val="both"/>
        <w:rPr>
          <w:rFonts w:ascii="Arial" w:hAnsi="Arial" w:cs="Arial"/>
          <w:b/>
          <w:bCs/>
          <w:color w:val="FF0000"/>
          <w:sz w:val="22"/>
          <w:szCs w:val="22"/>
        </w:rPr>
      </w:pPr>
    </w:p>
    <w:p w14:paraId="184E1F39" w14:textId="77777777" w:rsidR="00D42347" w:rsidRDefault="00D42347" w:rsidP="00D42347">
      <w:pPr>
        <w:rPr>
          <w:b/>
        </w:rPr>
      </w:pPr>
    </w:p>
    <w:p w14:paraId="08108D8D" w14:textId="77777777" w:rsidR="0099606C" w:rsidRDefault="0099606C">
      <w:pPr>
        <w:rPr>
          <w:b/>
        </w:rPr>
      </w:pPr>
      <w:r>
        <w:rPr>
          <w:b/>
        </w:rPr>
        <w:br w:type="page"/>
      </w:r>
    </w:p>
    <w:p w14:paraId="7E130467" w14:textId="77777777" w:rsidR="0014408D" w:rsidRDefault="0014408D" w:rsidP="0014408D">
      <w:pPr>
        <w:widowControl w:val="0"/>
        <w:spacing w:line="360" w:lineRule="auto"/>
        <w:jc w:val="both"/>
        <w:rPr>
          <w:rFonts w:ascii="Arial" w:hAnsi="Arial" w:cs="Arial"/>
          <w:sz w:val="22"/>
          <w:szCs w:val="22"/>
        </w:rPr>
      </w:pPr>
      <w:r w:rsidRPr="009D625B">
        <w:rPr>
          <w:rFonts w:ascii="Arial" w:hAnsi="Arial" w:cs="Arial"/>
          <w:noProof/>
          <w:sz w:val="22"/>
          <w:szCs w:val="22"/>
        </w:rPr>
        <w:lastRenderedPageBreak/>
        <w:drawing>
          <wp:inline distT="0" distB="0" distL="0" distR="0" wp14:anchorId="423813F0" wp14:editId="7C61ACEF">
            <wp:extent cx="2863850" cy="1898650"/>
            <wp:effectExtent l="0" t="0" r="0" b="6350"/>
            <wp:docPr id="17" name="Grafik 17" descr="2019_Nov_Before 197+5441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19_Nov_Before 197+5441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63850" cy="1898650"/>
                    </a:xfrm>
                    <a:prstGeom prst="rect">
                      <a:avLst/>
                    </a:prstGeom>
                    <a:noFill/>
                    <a:ln>
                      <a:noFill/>
                    </a:ln>
                  </pic:spPr>
                </pic:pic>
              </a:graphicData>
            </a:graphic>
          </wp:inline>
        </w:drawing>
      </w:r>
    </w:p>
    <w:p w14:paraId="3A9CEDBC" w14:textId="77777777" w:rsidR="0014408D" w:rsidRPr="00357564" w:rsidRDefault="0014408D" w:rsidP="0014408D">
      <w:pPr>
        <w:widowControl w:val="0"/>
        <w:spacing w:line="360" w:lineRule="auto"/>
        <w:jc w:val="both"/>
        <w:rPr>
          <w:rFonts w:ascii="Arial" w:hAnsi="Arial" w:cs="Arial"/>
          <w:sz w:val="22"/>
          <w:szCs w:val="22"/>
        </w:rPr>
      </w:pPr>
      <w:r w:rsidRPr="00357564">
        <w:rPr>
          <w:rFonts w:ascii="Arial" w:hAnsi="Arial" w:cs="Arial"/>
          <w:sz w:val="22"/>
          <w:szCs w:val="22"/>
        </w:rPr>
        <w:t>Schwächen erkannt, Schwächen gebannt: Die dänische ROCKWOOL Gruppe, Weltmarktführer für Dämmstoffe aus Steinwolle, wird ihre firmeneigenen Bürogebäude weltweit sanieren, um deren Energieverbrauch bis 2030 um 75 % gegenüber 2015 zu senken.</w:t>
      </w:r>
      <w:r w:rsidR="00C8469C">
        <w:rPr>
          <w:rFonts w:ascii="Arial" w:hAnsi="Arial" w:cs="Arial"/>
          <w:sz w:val="22"/>
          <w:szCs w:val="22"/>
        </w:rPr>
        <w:t xml:space="preserve"> D</w:t>
      </w:r>
      <w:r w:rsidR="00C8469C" w:rsidRPr="00357564">
        <w:rPr>
          <w:rFonts w:ascii="Arial" w:hAnsi="Arial" w:cs="Arial"/>
          <w:sz w:val="22"/>
          <w:szCs w:val="22"/>
        </w:rPr>
        <w:t>ie Hauptverwaltung der DEUTSCHEN ROCKWOOL</w:t>
      </w:r>
      <w:r w:rsidRPr="00357564">
        <w:rPr>
          <w:rFonts w:ascii="Arial" w:hAnsi="Arial" w:cs="Arial"/>
          <w:sz w:val="22"/>
          <w:szCs w:val="22"/>
        </w:rPr>
        <w:t xml:space="preserve"> </w:t>
      </w:r>
      <w:r w:rsidR="00C8469C">
        <w:rPr>
          <w:rFonts w:ascii="Arial" w:hAnsi="Arial" w:cs="Arial"/>
          <w:sz w:val="22"/>
          <w:szCs w:val="22"/>
        </w:rPr>
        <w:t>i</w:t>
      </w:r>
      <w:r w:rsidRPr="00357564">
        <w:rPr>
          <w:rFonts w:ascii="Arial" w:hAnsi="Arial" w:cs="Arial"/>
          <w:sz w:val="22"/>
          <w:szCs w:val="22"/>
        </w:rPr>
        <w:t xml:space="preserve">n Gladbeck </w:t>
      </w:r>
      <w:r w:rsidR="00C8469C">
        <w:rPr>
          <w:rFonts w:ascii="Arial" w:hAnsi="Arial" w:cs="Arial"/>
          <w:sz w:val="22"/>
          <w:szCs w:val="22"/>
        </w:rPr>
        <w:t>war eines der ersten Objekte, das erfolgreich modernisiert wurde</w:t>
      </w:r>
      <w:r>
        <w:rPr>
          <w:rFonts w:ascii="Arial" w:hAnsi="Arial" w:cs="Arial"/>
          <w:sz w:val="22"/>
          <w:szCs w:val="22"/>
        </w:rPr>
        <w:t>.</w:t>
      </w:r>
      <w:r w:rsidRPr="00357564">
        <w:rPr>
          <w:rFonts w:ascii="Arial" w:hAnsi="Arial" w:cs="Arial"/>
          <w:sz w:val="22"/>
          <w:szCs w:val="22"/>
        </w:rPr>
        <w:t xml:space="preserve"> </w:t>
      </w:r>
    </w:p>
    <w:p w14:paraId="31592B20" w14:textId="77777777" w:rsidR="0014408D" w:rsidRDefault="0014408D" w:rsidP="0014408D">
      <w:pPr>
        <w:widowControl w:val="0"/>
        <w:spacing w:line="360" w:lineRule="auto"/>
        <w:jc w:val="both"/>
        <w:rPr>
          <w:rFonts w:ascii="Arial" w:hAnsi="Arial" w:cs="Arial"/>
          <w:sz w:val="22"/>
          <w:szCs w:val="22"/>
        </w:rPr>
      </w:pPr>
    </w:p>
    <w:p w14:paraId="44D83EB2" w14:textId="77777777" w:rsidR="0014408D" w:rsidRDefault="0014408D" w:rsidP="0014408D">
      <w:pPr>
        <w:widowControl w:val="0"/>
        <w:spacing w:line="360" w:lineRule="auto"/>
        <w:jc w:val="both"/>
        <w:rPr>
          <w:rFonts w:ascii="Arial" w:hAnsi="Arial" w:cs="Arial"/>
          <w:sz w:val="22"/>
          <w:szCs w:val="22"/>
        </w:rPr>
      </w:pPr>
    </w:p>
    <w:p w14:paraId="36EA04DC" w14:textId="77777777" w:rsidR="0014408D" w:rsidRPr="009D625B" w:rsidRDefault="00CC0837" w:rsidP="0014408D">
      <w:pPr>
        <w:widowControl w:val="0"/>
        <w:spacing w:line="360" w:lineRule="auto"/>
        <w:jc w:val="both"/>
        <w:rPr>
          <w:rFonts w:ascii="Arial" w:hAnsi="Arial" w:cs="Arial"/>
          <w:sz w:val="22"/>
          <w:szCs w:val="22"/>
        </w:rPr>
      </w:pPr>
      <w:r>
        <w:rPr>
          <w:rFonts w:ascii="Arial" w:hAnsi="Arial" w:cs="Arial"/>
          <w:noProof/>
          <w:sz w:val="22"/>
          <w:szCs w:val="22"/>
        </w:rPr>
        <w:drawing>
          <wp:inline distT="0" distB="0" distL="0" distR="0" wp14:anchorId="4A34495B" wp14:editId="52EEFDB3">
            <wp:extent cx="2886075" cy="1924050"/>
            <wp:effectExtent l="0" t="0" r="9525" b="0"/>
            <wp:docPr id="16"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86075" cy="1924050"/>
                    </a:xfrm>
                    <a:prstGeom prst="rect">
                      <a:avLst/>
                    </a:prstGeom>
                    <a:noFill/>
                    <a:ln>
                      <a:noFill/>
                    </a:ln>
                  </pic:spPr>
                </pic:pic>
              </a:graphicData>
            </a:graphic>
          </wp:inline>
        </w:drawing>
      </w:r>
    </w:p>
    <w:p w14:paraId="4AC94FBA" w14:textId="39159319" w:rsidR="0014408D" w:rsidRPr="00A939EE" w:rsidRDefault="0014408D" w:rsidP="0014408D">
      <w:pPr>
        <w:widowControl w:val="0"/>
        <w:spacing w:line="360" w:lineRule="auto"/>
        <w:jc w:val="both"/>
        <w:rPr>
          <w:rFonts w:ascii="Arial" w:hAnsi="Arial" w:cs="Arial"/>
          <w:sz w:val="22"/>
          <w:szCs w:val="22"/>
        </w:rPr>
      </w:pPr>
      <w:r>
        <w:rPr>
          <w:rFonts w:ascii="Arial" w:hAnsi="Arial" w:cs="Arial"/>
          <w:sz w:val="22"/>
          <w:szCs w:val="22"/>
        </w:rPr>
        <w:t xml:space="preserve">Überzeugendes Ergebnis einer klugen Sanierung: </w:t>
      </w:r>
      <w:r w:rsidRPr="00A939EE">
        <w:rPr>
          <w:rFonts w:ascii="Arial" w:hAnsi="Arial" w:cs="Arial"/>
          <w:sz w:val="22"/>
          <w:szCs w:val="22"/>
        </w:rPr>
        <w:t xml:space="preserve">Der Primärenergiebedarf des </w:t>
      </w:r>
      <w:r w:rsidR="002D525F">
        <w:rPr>
          <w:rFonts w:ascii="Arial" w:hAnsi="Arial" w:cs="Arial"/>
          <w:sz w:val="22"/>
          <w:szCs w:val="22"/>
        </w:rPr>
        <w:t>G</w:t>
      </w:r>
      <w:r w:rsidR="002D525F" w:rsidRPr="00A939EE">
        <w:rPr>
          <w:rFonts w:ascii="Arial" w:hAnsi="Arial" w:cs="Arial"/>
          <w:sz w:val="22"/>
          <w:szCs w:val="22"/>
        </w:rPr>
        <w:t>ebäudes</w:t>
      </w:r>
      <w:r w:rsidR="002D525F">
        <w:rPr>
          <w:rFonts w:ascii="Arial" w:hAnsi="Arial" w:cs="Arial"/>
          <w:sz w:val="22"/>
          <w:szCs w:val="22"/>
        </w:rPr>
        <w:t xml:space="preserve"> </w:t>
      </w:r>
      <w:r>
        <w:rPr>
          <w:rFonts w:ascii="Arial" w:hAnsi="Arial" w:cs="Arial"/>
          <w:sz w:val="22"/>
          <w:szCs w:val="22"/>
        </w:rPr>
        <w:t>Baujahr 1974</w:t>
      </w:r>
      <w:r w:rsidRPr="00A939EE">
        <w:rPr>
          <w:rFonts w:ascii="Arial" w:hAnsi="Arial" w:cs="Arial"/>
          <w:sz w:val="22"/>
          <w:szCs w:val="22"/>
        </w:rPr>
        <w:t xml:space="preserve"> konnte durch die Sanierung um über 80 % gesenkt werden</w:t>
      </w:r>
      <w:r>
        <w:rPr>
          <w:rFonts w:ascii="Arial" w:hAnsi="Arial" w:cs="Arial"/>
          <w:sz w:val="22"/>
          <w:szCs w:val="22"/>
        </w:rPr>
        <w:t>.</w:t>
      </w:r>
      <w:r w:rsidRPr="00A939EE">
        <w:rPr>
          <w:rFonts w:ascii="Arial" w:hAnsi="Arial" w:cs="Arial"/>
          <w:sz w:val="22"/>
          <w:szCs w:val="22"/>
        </w:rPr>
        <w:t xml:space="preserve"> </w:t>
      </w:r>
      <w:r>
        <w:rPr>
          <w:rFonts w:ascii="Arial" w:hAnsi="Arial" w:cs="Arial"/>
          <w:sz w:val="22"/>
          <w:szCs w:val="22"/>
        </w:rPr>
        <w:t>Durch eine Aufstockung wurden 435 m</w:t>
      </w:r>
      <w:r w:rsidRPr="00B65ED4">
        <w:rPr>
          <w:rFonts w:ascii="Arial" w:hAnsi="Arial" w:cs="Arial"/>
          <w:sz w:val="22"/>
          <w:szCs w:val="22"/>
          <w:vertAlign w:val="superscript"/>
        </w:rPr>
        <w:t>2</w:t>
      </w:r>
      <w:r>
        <w:rPr>
          <w:rFonts w:ascii="Arial" w:hAnsi="Arial" w:cs="Arial"/>
          <w:sz w:val="22"/>
          <w:szCs w:val="22"/>
        </w:rPr>
        <w:t xml:space="preserve"> zusätzliche Bürofläche</w:t>
      </w:r>
      <w:r w:rsidR="00B82652">
        <w:rPr>
          <w:rFonts w:ascii="Arial" w:hAnsi="Arial" w:cs="Arial"/>
          <w:sz w:val="22"/>
          <w:szCs w:val="22"/>
        </w:rPr>
        <w:t>n</w:t>
      </w:r>
      <w:r>
        <w:rPr>
          <w:rFonts w:ascii="Arial" w:hAnsi="Arial" w:cs="Arial"/>
          <w:sz w:val="22"/>
          <w:szCs w:val="22"/>
        </w:rPr>
        <w:t xml:space="preserve"> geschaffen, ohne dass ein einziger Quadratmeter zusätzliche Fläche hätte bebaut werden müssen.</w:t>
      </w:r>
    </w:p>
    <w:p w14:paraId="28046A50" w14:textId="77777777" w:rsidR="0014408D" w:rsidRPr="009D625B" w:rsidRDefault="0014408D" w:rsidP="0014408D">
      <w:pPr>
        <w:widowControl w:val="0"/>
        <w:spacing w:line="360" w:lineRule="auto"/>
        <w:jc w:val="both"/>
        <w:rPr>
          <w:rFonts w:ascii="Arial" w:hAnsi="Arial" w:cs="Arial"/>
          <w:sz w:val="22"/>
          <w:szCs w:val="22"/>
        </w:rPr>
      </w:pPr>
    </w:p>
    <w:p w14:paraId="4C6F4D70" w14:textId="77777777" w:rsidR="0014408D" w:rsidRDefault="0014408D" w:rsidP="0014408D">
      <w:pPr>
        <w:widowControl w:val="0"/>
        <w:spacing w:line="360" w:lineRule="auto"/>
        <w:jc w:val="both"/>
        <w:rPr>
          <w:rFonts w:ascii="Arial" w:hAnsi="Arial" w:cs="Arial"/>
          <w:sz w:val="22"/>
          <w:szCs w:val="22"/>
        </w:rPr>
      </w:pPr>
    </w:p>
    <w:p w14:paraId="64FA9B60" w14:textId="77777777" w:rsidR="0014408D" w:rsidRPr="009D625B" w:rsidRDefault="0014408D" w:rsidP="0014408D">
      <w:pPr>
        <w:widowControl w:val="0"/>
        <w:spacing w:line="360" w:lineRule="auto"/>
        <w:jc w:val="both"/>
        <w:rPr>
          <w:rFonts w:ascii="Arial" w:hAnsi="Arial" w:cs="Arial"/>
          <w:sz w:val="22"/>
          <w:szCs w:val="22"/>
        </w:rPr>
      </w:pPr>
    </w:p>
    <w:p w14:paraId="7D279BF8" w14:textId="77777777" w:rsidR="0014408D" w:rsidRPr="009D625B" w:rsidRDefault="0014408D" w:rsidP="0014408D">
      <w:pPr>
        <w:widowControl w:val="0"/>
        <w:spacing w:line="360" w:lineRule="auto"/>
        <w:jc w:val="both"/>
        <w:rPr>
          <w:rFonts w:ascii="Arial" w:hAnsi="Arial" w:cs="Arial"/>
          <w:sz w:val="22"/>
          <w:szCs w:val="22"/>
        </w:rPr>
      </w:pPr>
      <w:r w:rsidRPr="009D625B">
        <w:rPr>
          <w:rFonts w:ascii="Arial" w:hAnsi="Arial" w:cs="Arial"/>
          <w:noProof/>
          <w:sz w:val="22"/>
          <w:szCs w:val="22"/>
        </w:rPr>
        <w:lastRenderedPageBreak/>
        <w:drawing>
          <wp:inline distT="0" distB="0" distL="0" distR="0" wp14:anchorId="3587AD78" wp14:editId="3116AE95">
            <wp:extent cx="2901950" cy="1943100"/>
            <wp:effectExtent l="0" t="0" r="0" b="0"/>
            <wp:docPr id="14" name="Grafik 14" descr="037+5964+Behrendt+und+Rausch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037+5964+Behrendt+und+Rauschj"/>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01950" cy="1943100"/>
                    </a:xfrm>
                    <a:prstGeom prst="rect">
                      <a:avLst/>
                    </a:prstGeom>
                    <a:noFill/>
                    <a:ln>
                      <a:noFill/>
                    </a:ln>
                  </pic:spPr>
                </pic:pic>
              </a:graphicData>
            </a:graphic>
          </wp:inline>
        </w:drawing>
      </w:r>
    </w:p>
    <w:p w14:paraId="73978116" w14:textId="44D5B224" w:rsidR="0014408D" w:rsidRDefault="0014408D" w:rsidP="0014408D">
      <w:pPr>
        <w:widowControl w:val="0"/>
        <w:spacing w:line="360" w:lineRule="auto"/>
        <w:jc w:val="both"/>
        <w:rPr>
          <w:rFonts w:ascii="Arial" w:hAnsi="Arial" w:cs="Arial"/>
          <w:color w:val="000000" w:themeColor="text1"/>
          <w:sz w:val="22"/>
          <w:szCs w:val="22"/>
        </w:rPr>
      </w:pPr>
      <w:r w:rsidRPr="00EF5477">
        <w:rPr>
          <w:rFonts w:ascii="Arial" w:hAnsi="Arial" w:cs="Arial"/>
          <w:sz w:val="22"/>
          <w:szCs w:val="22"/>
        </w:rPr>
        <w:t>Der mit einem WDVS der Konzernschwester HECK Wall Systems verkleidete Gebäudesockel wurde einlagig mit einer 300 mm dicken Putzträgerplatte „Coverrock II“ gedämm</w:t>
      </w:r>
      <w:r>
        <w:rPr>
          <w:rFonts w:ascii="Arial" w:hAnsi="Arial" w:cs="Arial"/>
          <w:sz w:val="22"/>
          <w:szCs w:val="22"/>
        </w:rPr>
        <w:t>t.</w:t>
      </w:r>
      <w:r w:rsidRPr="0014408D">
        <w:rPr>
          <w:rFonts w:ascii="Arial" w:hAnsi="Arial" w:cs="Arial"/>
          <w:color w:val="000000" w:themeColor="text1"/>
          <w:sz w:val="22"/>
          <w:szCs w:val="22"/>
        </w:rPr>
        <w:t xml:space="preserve"> </w:t>
      </w:r>
      <w:r>
        <w:rPr>
          <w:rFonts w:ascii="Arial" w:hAnsi="Arial" w:cs="Arial"/>
          <w:color w:val="000000" w:themeColor="text1"/>
          <w:sz w:val="22"/>
          <w:szCs w:val="22"/>
        </w:rPr>
        <w:t>Das</w:t>
      </w:r>
      <w:r w:rsidR="00B82652">
        <w:rPr>
          <w:rFonts w:ascii="Arial" w:hAnsi="Arial" w:cs="Arial"/>
          <w:color w:val="000000" w:themeColor="text1"/>
          <w:sz w:val="22"/>
          <w:szCs w:val="22"/>
        </w:rPr>
        <w:t xml:space="preserve"> </w:t>
      </w:r>
      <w:r w:rsidRPr="006E6D45">
        <w:rPr>
          <w:rFonts w:ascii="Arial" w:hAnsi="Arial" w:cs="Arial"/>
          <w:color w:val="000000" w:themeColor="text1"/>
          <w:sz w:val="22"/>
          <w:szCs w:val="22"/>
        </w:rPr>
        <w:t xml:space="preserve">„HECK MW A1“ ist das erste zugelassene WDVS </w:t>
      </w:r>
      <w:r w:rsidR="00FE31E8">
        <w:rPr>
          <w:rFonts w:ascii="Arial" w:hAnsi="Arial" w:cs="Arial"/>
          <w:color w:val="000000" w:themeColor="text1"/>
          <w:sz w:val="22"/>
          <w:szCs w:val="22"/>
        </w:rPr>
        <w:t xml:space="preserve">des Herstellers </w:t>
      </w:r>
      <w:r w:rsidRPr="006E6D45">
        <w:rPr>
          <w:rFonts w:ascii="Arial" w:hAnsi="Arial" w:cs="Arial"/>
          <w:color w:val="000000" w:themeColor="text1"/>
          <w:sz w:val="22"/>
          <w:szCs w:val="22"/>
        </w:rPr>
        <w:t>mit der Euroklasse A1. </w:t>
      </w:r>
    </w:p>
    <w:p w14:paraId="16401CE9" w14:textId="77777777" w:rsidR="00DA20C0" w:rsidRDefault="00DA20C0" w:rsidP="0014408D">
      <w:pPr>
        <w:widowControl w:val="0"/>
        <w:spacing w:line="360" w:lineRule="auto"/>
        <w:jc w:val="both"/>
        <w:rPr>
          <w:rFonts w:ascii="Arial" w:hAnsi="Arial" w:cs="Arial"/>
          <w:color w:val="000000" w:themeColor="text1"/>
          <w:sz w:val="22"/>
          <w:szCs w:val="22"/>
        </w:rPr>
      </w:pPr>
    </w:p>
    <w:p w14:paraId="34A1CA1F" w14:textId="77777777" w:rsidR="00170C47" w:rsidRDefault="00CC0837" w:rsidP="0014408D">
      <w:pPr>
        <w:widowControl w:val="0"/>
        <w:spacing w:line="360" w:lineRule="auto"/>
        <w:jc w:val="both"/>
        <w:rPr>
          <w:rFonts w:ascii="Arial" w:hAnsi="Arial" w:cs="Arial"/>
          <w:color w:val="000000" w:themeColor="text1"/>
          <w:sz w:val="22"/>
          <w:szCs w:val="22"/>
        </w:rPr>
      </w:pPr>
      <w:r>
        <w:rPr>
          <w:rFonts w:ascii="Arial" w:hAnsi="Arial" w:cs="Arial"/>
          <w:noProof/>
          <w:color w:val="000000" w:themeColor="text1"/>
          <w:sz w:val="22"/>
          <w:szCs w:val="22"/>
        </w:rPr>
        <w:drawing>
          <wp:inline distT="0" distB="0" distL="0" distR="0" wp14:anchorId="4E3469BD" wp14:editId="4BC948CF">
            <wp:extent cx="2170430" cy="3244215"/>
            <wp:effectExtent l="0" t="0" r="1270" b="0"/>
            <wp:docPr id="15"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170430" cy="3244215"/>
                    </a:xfrm>
                    <a:prstGeom prst="rect">
                      <a:avLst/>
                    </a:prstGeom>
                    <a:noFill/>
                    <a:ln>
                      <a:noFill/>
                    </a:ln>
                  </pic:spPr>
                </pic:pic>
              </a:graphicData>
            </a:graphic>
          </wp:inline>
        </w:drawing>
      </w:r>
    </w:p>
    <w:p w14:paraId="3DD3D8EF" w14:textId="77777777" w:rsidR="00DA20C0" w:rsidRPr="002D525F" w:rsidRDefault="00E560E5" w:rsidP="0014408D">
      <w:pPr>
        <w:widowControl w:val="0"/>
        <w:spacing w:line="360" w:lineRule="auto"/>
        <w:jc w:val="both"/>
        <w:rPr>
          <w:rFonts w:ascii="Arial" w:hAnsi="Arial" w:cs="Arial"/>
          <w:bCs/>
          <w:sz w:val="22"/>
          <w:szCs w:val="22"/>
        </w:rPr>
      </w:pPr>
      <w:r w:rsidRPr="002D525F">
        <w:rPr>
          <w:rFonts w:ascii="Arial" w:hAnsi="Arial" w:cs="Arial"/>
          <w:bCs/>
          <w:sz w:val="22"/>
          <w:szCs w:val="22"/>
        </w:rPr>
        <w:t>Als erster Systemhalter konzentriert sich HECK Wall Systems seit 2020 vollständig auf Wärmedämmverbundsysteme, in denen nichtbrennbare Steinwolle als Flächendämmstoff eingesetzt wird. Verarbeiter profitieren von ausgereiften, nichtbrennbaren Systemen mit Dämmdicken bis zu 300 mm.</w:t>
      </w:r>
    </w:p>
    <w:p w14:paraId="03362238" w14:textId="77777777" w:rsidR="00170C47" w:rsidRPr="00DA20C0" w:rsidRDefault="00CC0837" w:rsidP="0014408D">
      <w:pPr>
        <w:widowControl w:val="0"/>
        <w:spacing w:line="360" w:lineRule="auto"/>
        <w:jc w:val="both"/>
        <w:rPr>
          <w:rFonts w:ascii="Arial" w:hAnsi="Arial" w:cs="Arial"/>
          <w:color w:val="FF0000"/>
          <w:sz w:val="22"/>
          <w:szCs w:val="22"/>
        </w:rPr>
      </w:pPr>
      <w:r>
        <w:rPr>
          <w:rFonts w:ascii="Arial" w:hAnsi="Arial" w:cs="Arial"/>
          <w:noProof/>
          <w:color w:val="FF0000"/>
          <w:sz w:val="22"/>
          <w:szCs w:val="22"/>
        </w:rPr>
        <w:lastRenderedPageBreak/>
        <w:drawing>
          <wp:inline distT="0" distB="0" distL="0" distR="0" wp14:anchorId="03FAFC2D" wp14:editId="4EA90F0E">
            <wp:extent cx="2886075" cy="1932305"/>
            <wp:effectExtent l="0" t="0" r="9525" b="0"/>
            <wp:docPr id="12"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86075" cy="1932305"/>
                    </a:xfrm>
                    <a:prstGeom prst="rect">
                      <a:avLst/>
                    </a:prstGeom>
                    <a:noFill/>
                    <a:ln>
                      <a:noFill/>
                    </a:ln>
                  </pic:spPr>
                </pic:pic>
              </a:graphicData>
            </a:graphic>
          </wp:inline>
        </w:drawing>
      </w:r>
    </w:p>
    <w:p w14:paraId="4ECB6634" w14:textId="551FD7D5" w:rsidR="00DA20C0" w:rsidRPr="00E560E5" w:rsidRDefault="00E560E5" w:rsidP="00DA20C0">
      <w:pPr>
        <w:widowControl w:val="0"/>
        <w:spacing w:line="360" w:lineRule="auto"/>
        <w:jc w:val="both"/>
        <w:rPr>
          <w:rFonts w:ascii="Arial" w:hAnsi="Arial" w:cs="Arial"/>
          <w:sz w:val="22"/>
          <w:szCs w:val="22"/>
        </w:rPr>
      </w:pPr>
      <w:r w:rsidRPr="00E560E5">
        <w:rPr>
          <w:rFonts w:ascii="Arial" w:hAnsi="Arial" w:cs="Arial"/>
          <w:sz w:val="22"/>
          <w:szCs w:val="22"/>
        </w:rPr>
        <w:t>In Gladbeck wurde die „</w:t>
      </w:r>
      <w:proofErr w:type="spellStart"/>
      <w:r w:rsidRPr="00E560E5">
        <w:rPr>
          <w:rFonts w:ascii="Arial" w:hAnsi="Arial" w:cs="Arial"/>
          <w:sz w:val="22"/>
          <w:szCs w:val="22"/>
        </w:rPr>
        <w:t>Fixrock</w:t>
      </w:r>
      <w:proofErr w:type="spellEnd"/>
      <w:r w:rsidRPr="00E560E5">
        <w:rPr>
          <w:rFonts w:ascii="Arial" w:hAnsi="Arial" w:cs="Arial"/>
          <w:sz w:val="22"/>
          <w:szCs w:val="22"/>
        </w:rPr>
        <w:t xml:space="preserve">“ Fassadendämmplatte zweilagig verarbeitet: Die erste Lage wurde aus nicht kaschierten Platten </w:t>
      </w:r>
      <w:proofErr w:type="gramStart"/>
      <w:r w:rsidRPr="00E560E5">
        <w:rPr>
          <w:rFonts w:ascii="Arial" w:hAnsi="Arial" w:cs="Arial"/>
          <w:sz w:val="22"/>
          <w:szCs w:val="22"/>
        </w:rPr>
        <w:t>in einer Dicke</w:t>
      </w:r>
      <w:proofErr w:type="gramEnd"/>
      <w:r w:rsidRPr="00E560E5">
        <w:rPr>
          <w:rFonts w:ascii="Arial" w:hAnsi="Arial" w:cs="Arial"/>
          <w:sz w:val="22"/>
          <w:szCs w:val="22"/>
        </w:rPr>
        <w:t xml:space="preserve"> von 160 cm erstellt, die zweite</w:t>
      </w:r>
      <w:r w:rsidR="00B82652">
        <w:rPr>
          <w:rFonts w:ascii="Arial" w:hAnsi="Arial" w:cs="Arial"/>
          <w:sz w:val="22"/>
          <w:szCs w:val="22"/>
        </w:rPr>
        <w:t xml:space="preserve"> aus vlieskaschierten in 140 cm</w:t>
      </w:r>
      <w:r w:rsidR="00796005">
        <w:rPr>
          <w:rFonts w:ascii="Arial" w:hAnsi="Arial" w:cs="Arial"/>
          <w:sz w:val="22"/>
          <w:szCs w:val="22"/>
        </w:rPr>
        <w:t>.</w:t>
      </w:r>
    </w:p>
    <w:p w14:paraId="6C1CCB02" w14:textId="77777777" w:rsidR="0014408D" w:rsidRPr="009D625B" w:rsidRDefault="0014408D" w:rsidP="0014408D">
      <w:pPr>
        <w:widowControl w:val="0"/>
        <w:spacing w:line="360" w:lineRule="auto"/>
        <w:jc w:val="both"/>
        <w:rPr>
          <w:rFonts w:ascii="Arial" w:hAnsi="Arial" w:cs="Arial"/>
          <w:sz w:val="22"/>
          <w:szCs w:val="22"/>
        </w:rPr>
      </w:pPr>
    </w:p>
    <w:p w14:paraId="27A4EEB5" w14:textId="293BAA7A" w:rsidR="0014408D" w:rsidRPr="009D625B" w:rsidRDefault="003B0C6E" w:rsidP="0014408D">
      <w:pPr>
        <w:widowControl w:val="0"/>
        <w:spacing w:line="360" w:lineRule="auto"/>
        <w:jc w:val="both"/>
        <w:rPr>
          <w:rFonts w:ascii="Arial" w:hAnsi="Arial" w:cs="Arial"/>
          <w:sz w:val="22"/>
          <w:szCs w:val="22"/>
        </w:rPr>
      </w:pPr>
      <w:r>
        <w:rPr>
          <w:rFonts w:ascii="Arial" w:hAnsi="Arial" w:cs="Arial"/>
          <w:noProof/>
          <w:sz w:val="22"/>
          <w:szCs w:val="22"/>
        </w:rPr>
        <w:pict w14:anchorId="258EDC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26pt;height:150.25pt;mso-width-percent:0;mso-height-percent:0;mso-width-percent:0;mso-height-percent:0">
            <v:imagedata r:id="rId13" o:title="010+5978+Behrendt+und+Rausch-Retusche-k"/>
          </v:shape>
        </w:pict>
      </w:r>
    </w:p>
    <w:p w14:paraId="7D666DA4" w14:textId="3CB6408D" w:rsidR="0014408D" w:rsidRPr="009D625B" w:rsidRDefault="0014408D" w:rsidP="0014408D">
      <w:pPr>
        <w:widowControl w:val="0"/>
        <w:spacing w:line="360" w:lineRule="auto"/>
        <w:jc w:val="both"/>
        <w:rPr>
          <w:rFonts w:ascii="Arial" w:hAnsi="Arial" w:cs="Arial"/>
          <w:sz w:val="22"/>
          <w:szCs w:val="22"/>
        </w:rPr>
      </w:pPr>
      <w:r>
        <w:rPr>
          <w:rFonts w:ascii="Arial" w:hAnsi="Arial" w:cs="Arial"/>
          <w:sz w:val="22"/>
          <w:szCs w:val="22"/>
        </w:rPr>
        <w:t xml:space="preserve">Teil des Brandschutzkonzeptes </w:t>
      </w:r>
      <w:r w:rsidRPr="00767918">
        <w:rPr>
          <w:rFonts w:ascii="Arial" w:hAnsi="Arial" w:cs="Arial"/>
          <w:sz w:val="22"/>
          <w:szCs w:val="22"/>
        </w:rPr>
        <w:t xml:space="preserve">war neben der nichtbrennbaren </w:t>
      </w:r>
      <w:r w:rsidR="00CB66F8" w:rsidRPr="00767918">
        <w:rPr>
          <w:rFonts w:ascii="Arial" w:hAnsi="Arial" w:cs="Arial"/>
          <w:sz w:val="22"/>
          <w:szCs w:val="22"/>
        </w:rPr>
        <w:t>Steinwolle</w:t>
      </w:r>
      <w:r w:rsidR="00CB66F8">
        <w:rPr>
          <w:rFonts w:ascii="Arial" w:hAnsi="Arial" w:cs="Arial"/>
          <w:sz w:val="22"/>
          <w:szCs w:val="22"/>
        </w:rPr>
        <w:t>-D</w:t>
      </w:r>
      <w:r w:rsidR="00CB66F8" w:rsidRPr="00767918">
        <w:rPr>
          <w:rFonts w:ascii="Arial" w:hAnsi="Arial" w:cs="Arial"/>
          <w:sz w:val="22"/>
          <w:szCs w:val="22"/>
        </w:rPr>
        <w:t>ämmung</w:t>
      </w:r>
      <w:r w:rsidRPr="00767918">
        <w:rPr>
          <w:rFonts w:ascii="Arial" w:hAnsi="Arial" w:cs="Arial"/>
          <w:sz w:val="22"/>
          <w:szCs w:val="22"/>
        </w:rPr>
        <w:t xml:space="preserve"> in der Fläche das „</w:t>
      </w:r>
      <w:proofErr w:type="spellStart"/>
      <w:r w:rsidRPr="00767918">
        <w:rPr>
          <w:rFonts w:ascii="Arial" w:hAnsi="Arial" w:cs="Arial"/>
          <w:sz w:val="22"/>
          <w:szCs w:val="22"/>
        </w:rPr>
        <w:t>Fixrock</w:t>
      </w:r>
      <w:proofErr w:type="spellEnd"/>
      <w:r w:rsidRPr="00767918">
        <w:rPr>
          <w:rFonts w:ascii="Arial" w:hAnsi="Arial" w:cs="Arial"/>
          <w:sz w:val="22"/>
          <w:szCs w:val="22"/>
        </w:rPr>
        <w:t xml:space="preserve"> BWM Brandriegel Kit“ – ein patentiertes System, das schnell und wärmebrückenfrei zu montieren ist.</w:t>
      </w:r>
      <w:r>
        <w:rPr>
          <w:rFonts w:ascii="Arial" w:hAnsi="Arial" w:cs="Arial"/>
          <w:sz w:val="22"/>
          <w:szCs w:val="22"/>
        </w:rPr>
        <w:t xml:space="preserve"> Im Bild die rote Schablone, an deren Stelle der Brandriegel abschließend eingesetzt wird.</w:t>
      </w:r>
    </w:p>
    <w:p w14:paraId="5D892F40" w14:textId="77777777" w:rsidR="00DA20C0" w:rsidRDefault="00DA20C0" w:rsidP="00DA20C0">
      <w:pPr>
        <w:widowControl w:val="0"/>
        <w:spacing w:line="360" w:lineRule="auto"/>
        <w:jc w:val="both"/>
        <w:rPr>
          <w:rFonts w:ascii="Arial" w:hAnsi="Arial" w:cs="Arial"/>
          <w:color w:val="000000" w:themeColor="text1"/>
          <w:sz w:val="22"/>
          <w:szCs w:val="22"/>
        </w:rPr>
      </w:pPr>
    </w:p>
    <w:p w14:paraId="72E6A20F" w14:textId="0463F68D" w:rsidR="00170C47" w:rsidRDefault="003B0C6E" w:rsidP="00DA20C0">
      <w:pPr>
        <w:widowControl w:val="0"/>
        <w:spacing w:line="360" w:lineRule="auto"/>
        <w:jc w:val="both"/>
        <w:rPr>
          <w:rFonts w:ascii="Arial" w:hAnsi="Arial" w:cs="Arial"/>
          <w:color w:val="000000" w:themeColor="text1"/>
          <w:sz w:val="22"/>
          <w:szCs w:val="22"/>
        </w:rPr>
      </w:pPr>
      <w:r>
        <w:rPr>
          <w:rFonts w:ascii="Arial" w:hAnsi="Arial" w:cs="Arial"/>
          <w:noProof/>
          <w:color w:val="000000" w:themeColor="text1"/>
          <w:sz w:val="22"/>
          <w:szCs w:val="22"/>
        </w:rPr>
        <w:lastRenderedPageBreak/>
        <w:pict w14:anchorId="088EED8C">
          <v:shape id="_x0000_i1026" type="#_x0000_t75" alt="" style="width:226pt;height:150.25pt;mso-width-percent:0;mso-height-percent:0;mso-width-percent:0;mso-height-percent:0">
            <v:imagedata r:id="rId14" o:title="013+5978+Behrendt+und+Rausch-Retusche-k"/>
          </v:shape>
        </w:pict>
      </w:r>
    </w:p>
    <w:p w14:paraId="14E4044D" w14:textId="777DC373" w:rsidR="00170C47" w:rsidRPr="00DE5C28" w:rsidRDefault="00E560E5" w:rsidP="00DE5C28">
      <w:pPr>
        <w:widowControl w:val="0"/>
        <w:spacing w:line="360" w:lineRule="auto"/>
        <w:jc w:val="both"/>
        <w:rPr>
          <w:rFonts w:ascii="Arial" w:hAnsi="Arial" w:cs="Arial"/>
          <w:sz w:val="22"/>
          <w:szCs w:val="22"/>
        </w:rPr>
      </w:pPr>
      <w:r w:rsidRPr="00DE5C28">
        <w:rPr>
          <w:rFonts w:ascii="Arial" w:hAnsi="Arial" w:cs="Arial"/>
          <w:sz w:val="22"/>
          <w:szCs w:val="22"/>
        </w:rPr>
        <w:t xml:space="preserve">Die </w:t>
      </w:r>
      <w:proofErr w:type="spellStart"/>
      <w:r w:rsidRPr="00DE5C28">
        <w:rPr>
          <w:rFonts w:ascii="Arial" w:hAnsi="Arial" w:cs="Arial"/>
          <w:sz w:val="22"/>
          <w:szCs w:val="22"/>
        </w:rPr>
        <w:t>Systea</w:t>
      </w:r>
      <w:proofErr w:type="spellEnd"/>
      <w:r w:rsidRPr="00DE5C28">
        <w:rPr>
          <w:rFonts w:ascii="Arial" w:hAnsi="Arial" w:cs="Arial"/>
          <w:sz w:val="22"/>
          <w:szCs w:val="22"/>
        </w:rPr>
        <w:t xml:space="preserve"> Unterkonstruktionen </w:t>
      </w:r>
      <w:r w:rsidR="00DE5C28">
        <w:rPr>
          <w:rFonts w:ascii="Arial" w:hAnsi="Arial" w:cs="Arial"/>
          <w:sz w:val="22"/>
          <w:szCs w:val="22"/>
        </w:rPr>
        <w:t>für die</w:t>
      </w:r>
      <w:r w:rsidRPr="00DE5C28">
        <w:rPr>
          <w:rFonts w:ascii="Arial" w:hAnsi="Arial" w:cs="Arial"/>
          <w:sz w:val="22"/>
          <w:szCs w:val="22"/>
        </w:rPr>
        <w:t xml:space="preserve"> Fassadenbekleidung wurden mit</w:t>
      </w:r>
      <w:r w:rsidR="00DE5C28" w:rsidRPr="00DE5C28">
        <w:rPr>
          <w:rFonts w:ascii="Arial" w:hAnsi="Arial" w:cs="Arial"/>
          <w:sz w:val="22"/>
          <w:szCs w:val="22"/>
        </w:rPr>
        <w:t xml:space="preserve"> </w:t>
      </w:r>
      <w:proofErr w:type="spellStart"/>
      <w:r w:rsidR="00DE5C28" w:rsidRPr="00DE5C28">
        <w:rPr>
          <w:rFonts w:ascii="Arial" w:hAnsi="Arial" w:cs="Arial"/>
          <w:sz w:val="22"/>
          <w:szCs w:val="22"/>
        </w:rPr>
        <w:t>Thermostop</w:t>
      </w:r>
      <w:proofErr w:type="spellEnd"/>
      <w:r w:rsidR="00DE5C28" w:rsidRPr="00DE5C28">
        <w:rPr>
          <w:rFonts w:ascii="Arial" w:hAnsi="Arial" w:cs="Arial"/>
          <w:sz w:val="22"/>
          <w:szCs w:val="22"/>
        </w:rPr>
        <w:t xml:space="preserve">-Trennelementen kombiniert, um </w:t>
      </w:r>
      <w:r w:rsidR="00CB66F8" w:rsidRPr="00DE5C28">
        <w:rPr>
          <w:rFonts w:ascii="Arial" w:hAnsi="Arial" w:cs="Arial"/>
          <w:sz w:val="22"/>
          <w:szCs w:val="22"/>
        </w:rPr>
        <w:t>Wär</w:t>
      </w:r>
      <w:r w:rsidR="00CB66F8">
        <w:rPr>
          <w:rFonts w:ascii="Arial" w:hAnsi="Arial" w:cs="Arial"/>
          <w:sz w:val="22"/>
          <w:szCs w:val="22"/>
        </w:rPr>
        <w:t>mebrücken</w:t>
      </w:r>
      <w:r w:rsidR="00B82652">
        <w:rPr>
          <w:rFonts w:ascii="Arial" w:hAnsi="Arial" w:cs="Arial"/>
          <w:sz w:val="22"/>
          <w:szCs w:val="22"/>
        </w:rPr>
        <w:t xml:space="preserve"> zu reduzieren</w:t>
      </w:r>
    </w:p>
    <w:p w14:paraId="0A85B25A" w14:textId="77777777" w:rsidR="00170C47" w:rsidRDefault="00170C47" w:rsidP="00DA20C0">
      <w:pPr>
        <w:widowControl w:val="0"/>
        <w:spacing w:line="360" w:lineRule="auto"/>
        <w:jc w:val="both"/>
        <w:rPr>
          <w:rFonts w:ascii="Arial" w:hAnsi="Arial" w:cs="Arial"/>
          <w:color w:val="000000" w:themeColor="text1"/>
          <w:sz w:val="22"/>
          <w:szCs w:val="22"/>
        </w:rPr>
      </w:pPr>
    </w:p>
    <w:p w14:paraId="4617D8E6" w14:textId="77777777" w:rsidR="00853D12" w:rsidRDefault="00853D12" w:rsidP="00DA20C0">
      <w:pPr>
        <w:widowControl w:val="0"/>
        <w:spacing w:line="360" w:lineRule="auto"/>
        <w:jc w:val="both"/>
        <w:rPr>
          <w:rFonts w:ascii="Arial" w:hAnsi="Arial" w:cs="Arial"/>
          <w:color w:val="000000" w:themeColor="text1"/>
          <w:sz w:val="22"/>
          <w:szCs w:val="22"/>
        </w:rPr>
      </w:pPr>
    </w:p>
    <w:p w14:paraId="1BE8BDDB" w14:textId="1D817F59" w:rsidR="00A616D8" w:rsidRDefault="003B0C6E" w:rsidP="00DA20C0">
      <w:pPr>
        <w:widowControl w:val="0"/>
        <w:spacing w:line="360" w:lineRule="auto"/>
        <w:jc w:val="both"/>
        <w:rPr>
          <w:rFonts w:ascii="Arial" w:hAnsi="Arial" w:cs="Arial"/>
          <w:color w:val="000000" w:themeColor="text1"/>
          <w:sz w:val="22"/>
          <w:szCs w:val="22"/>
        </w:rPr>
      </w:pPr>
      <w:r>
        <w:rPr>
          <w:rFonts w:ascii="Arial" w:hAnsi="Arial" w:cs="Arial"/>
          <w:noProof/>
          <w:color w:val="000000" w:themeColor="text1"/>
          <w:sz w:val="22"/>
          <w:szCs w:val="22"/>
        </w:rPr>
        <w:pict w14:anchorId="6E85C1A4">
          <v:shape id="_x0000_i1027" type="#_x0000_t75" alt="" style="width:156.5pt;height:235.4pt;mso-width-percent:0;mso-height-percent:0;mso-width-percent:0;mso-height-percent:0">
            <v:imagedata r:id="rId15" o:title="101 6011 Behrendt und Rausch-Ausschnitt_k"/>
          </v:shape>
        </w:pict>
      </w:r>
    </w:p>
    <w:p w14:paraId="4AC84D47" w14:textId="77777777" w:rsidR="00A616D8" w:rsidRDefault="00DE5C28" w:rsidP="00DA20C0">
      <w:pPr>
        <w:widowControl w:val="0"/>
        <w:spacing w:line="360" w:lineRule="auto"/>
        <w:jc w:val="both"/>
        <w:rPr>
          <w:rFonts w:ascii="Arial" w:hAnsi="Arial" w:cs="Arial"/>
          <w:color w:val="000000" w:themeColor="text1"/>
          <w:sz w:val="22"/>
          <w:szCs w:val="22"/>
        </w:rPr>
      </w:pPr>
      <w:r>
        <w:rPr>
          <w:rFonts w:ascii="Arial" w:hAnsi="Arial" w:cs="Arial"/>
          <w:color w:val="000000" w:themeColor="text1"/>
          <w:sz w:val="22"/>
          <w:szCs w:val="22"/>
        </w:rPr>
        <w:t xml:space="preserve">Drei der Obergeschosse erhielten eine Bekleidung </w:t>
      </w:r>
      <w:proofErr w:type="gramStart"/>
      <w:r>
        <w:rPr>
          <w:rFonts w:ascii="Arial" w:hAnsi="Arial" w:cs="Arial"/>
          <w:color w:val="000000" w:themeColor="text1"/>
          <w:sz w:val="22"/>
          <w:szCs w:val="22"/>
        </w:rPr>
        <w:t>aus weißen</w:t>
      </w:r>
      <w:proofErr w:type="gramEnd"/>
      <w:r>
        <w:rPr>
          <w:rFonts w:ascii="Arial" w:hAnsi="Arial" w:cs="Arial"/>
          <w:color w:val="000000" w:themeColor="text1"/>
          <w:sz w:val="22"/>
          <w:szCs w:val="22"/>
        </w:rPr>
        <w:t xml:space="preserve"> </w:t>
      </w:r>
      <w:r w:rsidR="006D71BD">
        <w:rPr>
          <w:rFonts w:ascii="Arial" w:hAnsi="Arial" w:cs="Arial"/>
          <w:color w:val="000000" w:themeColor="text1"/>
          <w:sz w:val="22"/>
          <w:szCs w:val="22"/>
        </w:rPr>
        <w:t xml:space="preserve">und grauen </w:t>
      </w:r>
      <w:r>
        <w:rPr>
          <w:rFonts w:ascii="Arial" w:hAnsi="Arial" w:cs="Arial"/>
          <w:color w:val="000000" w:themeColor="text1"/>
          <w:sz w:val="22"/>
          <w:szCs w:val="22"/>
        </w:rPr>
        <w:t>Fassadentafeln der Konzernschwester Rockpanel</w:t>
      </w:r>
      <w:r w:rsidR="006D71BD">
        <w:rPr>
          <w:rFonts w:ascii="Arial" w:hAnsi="Arial" w:cs="Arial"/>
          <w:color w:val="000000" w:themeColor="text1"/>
          <w:sz w:val="22"/>
          <w:szCs w:val="22"/>
        </w:rPr>
        <w:t xml:space="preserve"> in unterschiedlichen Stärken</w:t>
      </w:r>
      <w:r>
        <w:rPr>
          <w:rFonts w:ascii="Arial" w:hAnsi="Arial" w:cs="Arial"/>
          <w:color w:val="000000" w:themeColor="text1"/>
          <w:sz w:val="22"/>
          <w:szCs w:val="22"/>
        </w:rPr>
        <w:t xml:space="preserve">. </w:t>
      </w:r>
      <w:r w:rsidR="00EC1B74">
        <w:rPr>
          <w:rFonts w:ascii="Arial" w:hAnsi="Arial" w:cs="Arial"/>
          <w:color w:val="000000" w:themeColor="text1"/>
          <w:sz w:val="22"/>
          <w:szCs w:val="22"/>
        </w:rPr>
        <w:t xml:space="preserve">9 mm starke Platten </w:t>
      </w:r>
      <w:r>
        <w:rPr>
          <w:rFonts w:ascii="Arial" w:hAnsi="Arial" w:cs="Arial"/>
          <w:color w:val="000000" w:themeColor="text1"/>
          <w:sz w:val="22"/>
          <w:szCs w:val="22"/>
        </w:rPr>
        <w:t>erfüllen in Kombination mit der „</w:t>
      </w:r>
      <w:proofErr w:type="spellStart"/>
      <w:r>
        <w:rPr>
          <w:rFonts w:ascii="Arial" w:hAnsi="Arial" w:cs="Arial"/>
          <w:color w:val="000000" w:themeColor="text1"/>
          <w:sz w:val="22"/>
          <w:szCs w:val="22"/>
        </w:rPr>
        <w:t>Fixrock</w:t>
      </w:r>
      <w:proofErr w:type="spellEnd"/>
      <w:r>
        <w:rPr>
          <w:rFonts w:ascii="Arial" w:hAnsi="Arial" w:cs="Arial"/>
          <w:color w:val="000000" w:themeColor="text1"/>
          <w:sz w:val="22"/>
          <w:szCs w:val="22"/>
        </w:rPr>
        <w:t>“ Dämmplatte die Anforderungen der europäischen Baustoffklasse A2-s1, d0.</w:t>
      </w:r>
    </w:p>
    <w:p w14:paraId="01498B04" w14:textId="0A85675B" w:rsidR="0014408D" w:rsidRDefault="003B0C6E" w:rsidP="0014408D">
      <w:pPr>
        <w:widowControl w:val="0"/>
        <w:spacing w:line="360" w:lineRule="auto"/>
        <w:jc w:val="both"/>
        <w:rPr>
          <w:rFonts w:ascii="Arial" w:hAnsi="Arial" w:cs="Arial"/>
          <w:sz w:val="22"/>
          <w:szCs w:val="22"/>
        </w:rPr>
      </w:pPr>
      <w:r>
        <w:rPr>
          <w:rFonts w:ascii="Arial" w:hAnsi="Arial" w:cs="Arial"/>
          <w:noProof/>
          <w:sz w:val="22"/>
          <w:szCs w:val="22"/>
        </w:rPr>
        <w:lastRenderedPageBreak/>
        <w:pict w14:anchorId="1C629908">
          <v:shape id="_x0000_i1028" type="#_x0000_t75" alt="" style="width:141.5pt;height:213.5pt;mso-width-percent:0;mso-height-percent:0;mso-width-percent:0;mso-height-percent:0">
            <v:imagedata r:id="rId16" o:title="099 6011 Behrendt und Rausch-Ausschnitt_k"/>
          </v:shape>
        </w:pict>
      </w:r>
    </w:p>
    <w:p w14:paraId="04FFA557" w14:textId="718302C9" w:rsidR="00B82652" w:rsidRDefault="00AB3288" w:rsidP="0014408D">
      <w:pPr>
        <w:widowControl w:val="0"/>
        <w:spacing w:line="360" w:lineRule="auto"/>
        <w:jc w:val="both"/>
        <w:rPr>
          <w:rFonts w:ascii="Arial" w:hAnsi="Arial" w:cs="Arial"/>
          <w:sz w:val="22"/>
          <w:szCs w:val="22"/>
        </w:rPr>
      </w:pPr>
      <w:r w:rsidRPr="00F178B2">
        <w:rPr>
          <w:rFonts w:ascii="Arial" w:hAnsi="Arial" w:cs="Arial"/>
          <w:sz w:val="22"/>
          <w:szCs w:val="22"/>
        </w:rPr>
        <w:t>Fassadentafel aus Steinwolle von Rockpanel vor Steinwolle-Dämmstoff von ROCKWOOL</w:t>
      </w:r>
    </w:p>
    <w:p w14:paraId="4A0ED2A1" w14:textId="77777777" w:rsidR="00F178B2" w:rsidRPr="009D625B" w:rsidRDefault="00F178B2" w:rsidP="0014408D">
      <w:pPr>
        <w:widowControl w:val="0"/>
        <w:spacing w:line="360" w:lineRule="auto"/>
        <w:jc w:val="both"/>
        <w:rPr>
          <w:rFonts w:ascii="Arial" w:hAnsi="Arial" w:cs="Arial"/>
          <w:sz w:val="22"/>
          <w:szCs w:val="22"/>
        </w:rPr>
      </w:pPr>
    </w:p>
    <w:p w14:paraId="6CC6CE54" w14:textId="77777777" w:rsidR="0014408D" w:rsidRPr="009D625B" w:rsidRDefault="0014408D" w:rsidP="0014408D">
      <w:pPr>
        <w:widowControl w:val="0"/>
        <w:spacing w:line="360" w:lineRule="auto"/>
        <w:jc w:val="both"/>
        <w:rPr>
          <w:rFonts w:ascii="Arial" w:hAnsi="Arial" w:cs="Arial"/>
          <w:sz w:val="22"/>
          <w:szCs w:val="22"/>
        </w:rPr>
      </w:pPr>
      <w:r w:rsidRPr="009D625B">
        <w:rPr>
          <w:rFonts w:ascii="Arial" w:hAnsi="Arial" w:cs="Arial"/>
          <w:noProof/>
          <w:sz w:val="22"/>
          <w:szCs w:val="22"/>
        </w:rPr>
        <w:drawing>
          <wp:inline distT="0" distB="0" distL="0" distR="0" wp14:anchorId="0D95837A" wp14:editId="754993D0">
            <wp:extent cx="1797050" cy="2692940"/>
            <wp:effectExtent l="0" t="0" r="0" b="0"/>
            <wp:docPr id="10" name="Grafik 10" descr="036 6112 Behrendt und Rausc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036 6112 Behrendt und Rauschi"/>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06701" cy="2707402"/>
                    </a:xfrm>
                    <a:prstGeom prst="rect">
                      <a:avLst/>
                    </a:prstGeom>
                    <a:noFill/>
                    <a:ln>
                      <a:noFill/>
                    </a:ln>
                  </pic:spPr>
                </pic:pic>
              </a:graphicData>
            </a:graphic>
          </wp:inline>
        </w:drawing>
      </w:r>
    </w:p>
    <w:p w14:paraId="21E65F88" w14:textId="2BFB798C" w:rsidR="0014408D" w:rsidRDefault="002D525F" w:rsidP="000D107E">
      <w:pPr>
        <w:spacing w:line="360" w:lineRule="auto"/>
        <w:jc w:val="both"/>
        <w:rPr>
          <w:rFonts w:ascii="Arial" w:hAnsi="Arial" w:cs="Arial"/>
          <w:sz w:val="22"/>
          <w:szCs w:val="22"/>
        </w:rPr>
      </w:pPr>
      <w:r>
        <w:rPr>
          <w:rFonts w:ascii="Arial" w:hAnsi="Arial" w:cs="Arial"/>
          <w:sz w:val="22"/>
          <w:szCs w:val="22"/>
        </w:rPr>
        <w:t>Auf der</w:t>
      </w:r>
      <w:r w:rsidRPr="00643E1F">
        <w:rPr>
          <w:rFonts w:ascii="Arial" w:hAnsi="Arial" w:cs="Arial"/>
          <w:sz w:val="22"/>
          <w:szCs w:val="22"/>
        </w:rPr>
        <w:t xml:space="preserve"> </w:t>
      </w:r>
      <w:r>
        <w:rPr>
          <w:rFonts w:ascii="Arial" w:hAnsi="Arial" w:cs="Arial"/>
          <w:sz w:val="22"/>
          <w:szCs w:val="22"/>
        </w:rPr>
        <w:t xml:space="preserve">Straßenseite wurden Rockpanel </w:t>
      </w:r>
      <w:r w:rsidR="0014408D">
        <w:rPr>
          <w:rFonts w:ascii="Arial" w:hAnsi="Arial" w:cs="Arial"/>
          <w:sz w:val="22"/>
          <w:szCs w:val="22"/>
        </w:rPr>
        <w:t>Fassadent</w:t>
      </w:r>
      <w:r w:rsidR="0014408D" w:rsidRPr="00643E1F">
        <w:rPr>
          <w:rFonts w:ascii="Arial" w:hAnsi="Arial" w:cs="Arial"/>
          <w:sz w:val="22"/>
          <w:szCs w:val="22"/>
        </w:rPr>
        <w:t xml:space="preserve">afeln in </w:t>
      </w:r>
      <w:r w:rsidR="00CB66F8" w:rsidRPr="00643E1F">
        <w:rPr>
          <w:rFonts w:ascii="Arial" w:hAnsi="Arial" w:cs="Arial"/>
          <w:sz w:val="22"/>
          <w:szCs w:val="22"/>
        </w:rPr>
        <w:t>Weiß</w:t>
      </w:r>
      <w:r w:rsidR="00796005">
        <w:rPr>
          <w:rFonts w:ascii="Arial" w:hAnsi="Arial" w:cs="Arial"/>
          <w:sz w:val="22"/>
          <w:szCs w:val="22"/>
        </w:rPr>
        <w:t xml:space="preserve"> und A</w:t>
      </w:r>
      <w:r w:rsidR="0014408D" w:rsidRPr="00643E1F">
        <w:rPr>
          <w:rFonts w:ascii="Arial" w:hAnsi="Arial" w:cs="Arial"/>
          <w:sz w:val="22"/>
          <w:szCs w:val="22"/>
        </w:rPr>
        <w:t xml:space="preserve">nthrazit </w:t>
      </w:r>
      <w:r w:rsidR="00DE5C28">
        <w:rPr>
          <w:rFonts w:ascii="Arial" w:hAnsi="Arial" w:cs="Arial"/>
          <w:sz w:val="22"/>
          <w:szCs w:val="22"/>
        </w:rPr>
        <w:t>kombiniert</w:t>
      </w:r>
    </w:p>
    <w:p w14:paraId="19C96527" w14:textId="2AA328DD" w:rsidR="00B26F69" w:rsidRDefault="00B26F69" w:rsidP="000D107E">
      <w:pPr>
        <w:spacing w:line="360" w:lineRule="auto"/>
        <w:jc w:val="both"/>
        <w:rPr>
          <w:rFonts w:ascii="Arial" w:hAnsi="Arial" w:cs="Arial"/>
          <w:sz w:val="22"/>
          <w:szCs w:val="22"/>
        </w:rPr>
      </w:pPr>
      <w:r>
        <w:rPr>
          <w:noProof/>
        </w:rPr>
        <w:lastRenderedPageBreak/>
        <w:drawing>
          <wp:inline distT="0" distB="0" distL="0" distR="0" wp14:anchorId="368BF728" wp14:editId="2DAEEA22">
            <wp:extent cx="2876550" cy="1909591"/>
            <wp:effectExtent l="0" t="0" r="0" b="0"/>
            <wp:docPr id="7" name="Grafik 7" descr="031 6112 Behrendt und Rausc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031 6112 Behrendt und Rausch-k"/>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75024" cy="1908578"/>
                    </a:xfrm>
                    <a:prstGeom prst="rect">
                      <a:avLst/>
                    </a:prstGeom>
                    <a:noFill/>
                    <a:ln>
                      <a:noFill/>
                    </a:ln>
                  </pic:spPr>
                </pic:pic>
              </a:graphicData>
            </a:graphic>
          </wp:inline>
        </w:drawing>
      </w:r>
    </w:p>
    <w:p w14:paraId="750CFD90" w14:textId="608E2840" w:rsidR="00365682" w:rsidRDefault="00365682" w:rsidP="000D107E">
      <w:pPr>
        <w:spacing w:line="360" w:lineRule="auto"/>
        <w:jc w:val="both"/>
        <w:rPr>
          <w:rFonts w:ascii="Arial" w:hAnsi="Arial" w:cs="Arial"/>
          <w:sz w:val="22"/>
          <w:szCs w:val="22"/>
        </w:rPr>
      </w:pPr>
      <w:r>
        <w:rPr>
          <w:rFonts w:ascii="Arial" w:hAnsi="Arial" w:cs="Arial"/>
          <w:sz w:val="22"/>
          <w:szCs w:val="22"/>
        </w:rPr>
        <w:t xml:space="preserve">Ziel des Fassadenaufbaus war es, war es, das Gebäude optisch zweifach horizontal zu gliedern. So fiel die Entscheidung für ein </w:t>
      </w:r>
      <w:r w:rsidRPr="00B82652">
        <w:rPr>
          <w:rFonts w:ascii="Arial" w:hAnsi="Arial" w:cs="Arial"/>
          <w:sz w:val="22"/>
          <w:szCs w:val="22"/>
        </w:rPr>
        <w:t>Wärmedämmverbundsystem</w:t>
      </w:r>
      <w:r>
        <w:rPr>
          <w:rFonts w:ascii="Arial" w:hAnsi="Arial" w:cs="Arial"/>
          <w:sz w:val="22"/>
          <w:szCs w:val="22"/>
        </w:rPr>
        <w:t xml:space="preserve"> mit</w:t>
      </w:r>
      <w:r w:rsidRPr="00EF5477">
        <w:rPr>
          <w:rFonts w:ascii="Arial" w:hAnsi="Arial" w:cs="Arial"/>
          <w:sz w:val="22"/>
          <w:szCs w:val="22"/>
        </w:rPr>
        <w:t xml:space="preserve"> </w:t>
      </w:r>
      <w:r>
        <w:rPr>
          <w:rFonts w:ascii="Arial" w:hAnsi="Arial" w:cs="Arial"/>
          <w:sz w:val="22"/>
          <w:szCs w:val="22"/>
        </w:rPr>
        <w:t xml:space="preserve">dunkelgrauem Kratzputz am Gebäudesockel und Untergeschoss zum einen sowie für eine </w:t>
      </w:r>
      <w:r w:rsidRPr="00DB31DB">
        <w:rPr>
          <w:rFonts w:ascii="Arial" w:hAnsi="Arial" w:cs="Arial"/>
          <w:sz w:val="22"/>
          <w:szCs w:val="22"/>
        </w:rPr>
        <w:t xml:space="preserve">vorgehängte hinterlüftete </w:t>
      </w:r>
      <w:r>
        <w:rPr>
          <w:rFonts w:ascii="Arial" w:hAnsi="Arial" w:cs="Arial"/>
          <w:sz w:val="22"/>
          <w:szCs w:val="22"/>
        </w:rPr>
        <w:t>Fassade für die Obergeschosse zum anderen.</w:t>
      </w:r>
    </w:p>
    <w:p w14:paraId="2A58DBC4" w14:textId="77777777" w:rsidR="00B26F69" w:rsidRDefault="00B26F69" w:rsidP="000D107E">
      <w:pPr>
        <w:spacing w:line="360" w:lineRule="auto"/>
        <w:jc w:val="both"/>
        <w:rPr>
          <w:rFonts w:ascii="Arial" w:hAnsi="Arial" w:cs="Arial"/>
          <w:sz w:val="22"/>
          <w:szCs w:val="22"/>
        </w:rPr>
      </w:pPr>
    </w:p>
    <w:p w14:paraId="48AB1C4E" w14:textId="77777777" w:rsidR="00365682" w:rsidRDefault="00365682" w:rsidP="000D107E">
      <w:pPr>
        <w:spacing w:line="360" w:lineRule="auto"/>
        <w:jc w:val="both"/>
        <w:rPr>
          <w:rFonts w:ascii="Arial" w:hAnsi="Arial" w:cs="Arial"/>
          <w:sz w:val="22"/>
          <w:szCs w:val="22"/>
        </w:rPr>
      </w:pPr>
    </w:p>
    <w:p w14:paraId="1DEBB75B" w14:textId="77777777" w:rsidR="0014408D" w:rsidRPr="009D625B" w:rsidRDefault="0014408D" w:rsidP="0014408D">
      <w:pPr>
        <w:widowControl w:val="0"/>
        <w:spacing w:line="360" w:lineRule="auto"/>
        <w:jc w:val="both"/>
        <w:rPr>
          <w:rFonts w:ascii="Arial" w:hAnsi="Arial" w:cs="Arial"/>
          <w:sz w:val="22"/>
          <w:szCs w:val="22"/>
        </w:rPr>
      </w:pPr>
      <w:r w:rsidRPr="009D625B">
        <w:rPr>
          <w:rFonts w:ascii="Arial" w:hAnsi="Arial" w:cs="Arial"/>
          <w:noProof/>
          <w:sz w:val="22"/>
          <w:szCs w:val="22"/>
        </w:rPr>
        <w:drawing>
          <wp:inline distT="0" distB="0" distL="0" distR="0" wp14:anchorId="5A1C7302" wp14:editId="10750A6B">
            <wp:extent cx="1798064" cy="2705100"/>
            <wp:effectExtent l="0" t="0" r="0" b="0"/>
            <wp:docPr id="6" name="Grafik 6" descr="068 5964 Behrendt und Rausc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068 5964 Behrendt und Rauschk"/>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98064" cy="2705100"/>
                    </a:xfrm>
                    <a:prstGeom prst="rect">
                      <a:avLst/>
                    </a:prstGeom>
                    <a:noFill/>
                    <a:ln>
                      <a:noFill/>
                    </a:ln>
                  </pic:spPr>
                </pic:pic>
              </a:graphicData>
            </a:graphic>
          </wp:inline>
        </w:drawing>
      </w:r>
    </w:p>
    <w:p w14:paraId="76E5D474" w14:textId="4D365266" w:rsidR="0014408D" w:rsidRPr="0084722E" w:rsidRDefault="0014408D" w:rsidP="00170C47">
      <w:pPr>
        <w:widowControl w:val="0"/>
        <w:spacing w:line="360" w:lineRule="auto"/>
        <w:jc w:val="both"/>
        <w:rPr>
          <w:rFonts w:ascii="Arial" w:hAnsi="Arial" w:cs="Arial"/>
          <w:b/>
          <w:bCs/>
          <w:sz w:val="22"/>
          <w:szCs w:val="22"/>
        </w:rPr>
      </w:pPr>
      <w:r>
        <w:rPr>
          <w:rFonts w:ascii="Arial" w:hAnsi="Arial" w:cs="Arial"/>
          <w:sz w:val="22"/>
          <w:szCs w:val="22"/>
        </w:rPr>
        <w:t xml:space="preserve">Während der Bauarbeiten wurde </w:t>
      </w:r>
      <w:proofErr w:type="spellStart"/>
      <w:r>
        <w:rPr>
          <w:rFonts w:ascii="Arial" w:hAnsi="Arial" w:cs="Arial"/>
          <w:sz w:val="22"/>
          <w:szCs w:val="22"/>
        </w:rPr>
        <w:t>Steinwolleverschnitt</w:t>
      </w:r>
      <w:proofErr w:type="spellEnd"/>
      <w:r w:rsidR="00044C3C">
        <w:rPr>
          <w:rFonts w:ascii="Arial" w:hAnsi="Arial" w:cs="Arial"/>
          <w:sz w:val="22"/>
          <w:szCs w:val="22"/>
        </w:rPr>
        <w:t xml:space="preserve"> aller Gewerke</w:t>
      </w:r>
      <w:r>
        <w:rPr>
          <w:rFonts w:ascii="Arial" w:hAnsi="Arial" w:cs="Arial"/>
          <w:sz w:val="22"/>
          <w:szCs w:val="22"/>
        </w:rPr>
        <w:t xml:space="preserve"> in </w:t>
      </w:r>
      <w:r w:rsidR="00796005">
        <w:rPr>
          <w:rFonts w:ascii="Arial" w:hAnsi="Arial" w:cs="Arial"/>
          <w:sz w:val="22"/>
          <w:szCs w:val="22"/>
        </w:rPr>
        <w:t>„</w:t>
      </w:r>
      <w:proofErr w:type="spellStart"/>
      <w:r w:rsidRPr="009D625B">
        <w:rPr>
          <w:rFonts w:ascii="Arial" w:hAnsi="Arial" w:cs="Arial"/>
          <w:sz w:val="22"/>
          <w:szCs w:val="22"/>
        </w:rPr>
        <w:t>Rockcycle</w:t>
      </w:r>
      <w:proofErr w:type="spellEnd"/>
      <w:r w:rsidR="00796005">
        <w:rPr>
          <w:rFonts w:ascii="Arial" w:hAnsi="Arial" w:cs="Arial"/>
          <w:sz w:val="22"/>
          <w:szCs w:val="22"/>
        </w:rPr>
        <w:t>“</w:t>
      </w:r>
      <w:r>
        <w:rPr>
          <w:rFonts w:ascii="Arial" w:hAnsi="Arial" w:cs="Arial"/>
          <w:sz w:val="22"/>
          <w:szCs w:val="22"/>
        </w:rPr>
        <w:t xml:space="preserve"> Big Bags gesammelt und sofort zurück in die nahe Produktion gebracht.</w:t>
      </w:r>
      <w:r w:rsidRPr="0014408D">
        <w:rPr>
          <w:rFonts w:ascii="Arial" w:hAnsi="Arial" w:cs="Arial"/>
          <w:sz w:val="22"/>
          <w:szCs w:val="22"/>
        </w:rPr>
        <w:t xml:space="preserve"> </w:t>
      </w:r>
      <w:r w:rsidRPr="006D49E2">
        <w:rPr>
          <w:rFonts w:ascii="Arial" w:hAnsi="Arial" w:cs="Arial"/>
          <w:sz w:val="22"/>
          <w:szCs w:val="22"/>
        </w:rPr>
        <w:t xml:space="preserve">Mit </w:t>
      </w:r>
      <w:r>
        <w:rPr>
          <w:rFonts w:ascii="Arial" w:hAnsi="Arial" w:cs="Arial"/>
          <w:sz w:val="22"/>
          <w:szCs w:val="22"/>
        </w:rPr>
        <w:t>über</w:t>
      </w:r>
      <w:r w:rsidRPr="006D49E2">
        <w:rPr>
          <w:rFonts w:ascii="Arial" w:hAnsi="Arial" w:cs="Arial"/>
          <w:sz w:val="22"/>
          <w:szCs w:val="22"/>
        </w:rPr>
        <w:t xml:space="preserve"> 6.000 Tonnen recycelter </w:t>
      </w:r>
      <w:r>
        <w:rPr>
          <w:rFonts w:ascii="Arial" w:hAnsi="Arial" w:cs="Arial"/>
          <w:sz w:val="22"/>
          <w:szCs w:val="22"/>
        </w:rPr>
        <w:t>Steinw</w:t>
      </w:r>
      <w:r w:rsidRPr="006D49E2">
        <w:rPr>
          <w:rFonts w:ascii="Arial" w:hAnsi="Arial" w:cs="Arial"/>
          <w:sz w:val="22"/>
          <w:szCs w:val="22"/>
        </w:rPr>
        <w:t>olle im Jahr 20</w:t>
      </w:r>
      <w:r>
        <w:rPr>
          <w:rFonts w:ascii="Arial" w:hAnsi="Arial" w:cs="Arial"/>
          <w:sz w:val="22"/>
          <w:szCs w:val="22"/>
        </w:rPr>
        <w:t>20</w:t>
      </w:r>
      <w:r w:rsidRPr="006D49E2">
        <w:rPr>
          <w:rFonts w:ascii="Arial" w:hAnsi="Arial" w:cs="Arial"/>
          <w:sz w:val="22"/>
          <w:szCs w:val="22"/>
        </w:rPr>
        <w:t xml:space="preserve"> gehört die DEUTSCHE ROCKWOOL zu den größten Wiederverwertern in Deutschland.</w:t>
      </w:r>
      <w:r w:rsidRPr="006D49E2">
        <w:t xml:space="preserve"> </w:t>
      </w:r>
    </w:p>
    <w:p w14:paraId="6A146165" w14:textId="77777777" w:rsidR="0014408D" w:rsidRDefault="0014408D" w:rsidP="0014408D">
      <w:pPr>
        <w:widowControl w:val="0"/>
        <w:spacing w:line="360" w:lineRule="auto"/>
        <w:jc w:val="both"/>
        <w:rPr>
          <w:rFonts w:ascii="Arial" w:hAnsi="Arial" w:cs="Arial"/>
          <w:sz w:val="22"/>
          <w:szCs w:val="22"/>
        </w:rPr>
      </w:pPr>
    </w:p>
    <w:p w14:paraId="2AE95841" w14:textId="77777777" w:rsidR="0014408D" w:rsidRPr="009D625B" w:rsidRDefault="0014408D" w:rsidP="0014408D">
      <w:pPr>
        <w:widowControl w:val="0"/>
        <w:spacing w:line="360" w:lineRule="auto"/>
        <w:jc w:val="both"/>
        <w:rPr>
          <w:rFonts w:ascii="Arial" w:hAnsi="Arial" w:cs="Arial"/>
          <w:sz w:val="22"/>
          <w:szCs w:val="22"/>
        </w:rPr>
      </w:pPr>
      <w:r w:rsidRPr="009D625B">
        <w:rPr>
          <w:rFonts w:ascii="Arial" w:hAnsi="Arial" w:cs="Arial"/>
          <w:noProof/>
          <w:sz w:val="22"/>
          <w:szCs w:val="22"/>
        </w:rPr>
        <w:lastRenderedPageBreak/>
        <w:drawing>
          <wp:inline distT="0" distB="0" distL="0" distR="0" wp14:anchorId="751D538E" wp14:editId="011B60A2">
            <wp:extent cx="2863850" cy="1927991"/>
            <wp:effectExtent l="0" t="0" r="0" b="0"/>
            <wp:docPr id="5" name="Grafik 5" descr="013 6112 Behrendt und Rausch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013 6112 Behrendt und Rauschc"/>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68403" cy="1931056"/>
                    </a:xfrm>
                    <a:prstGeom prst="rect">
                      <a:avLst/>
                    </a:prstGeom>
                    <a:noFill/>
                    <a:ln>
                      <a:noFill/>
                    </a:ln>
                  </pic:spPr>
                </pic:pic>
              </a:graphicData>
            </a:graphic>
          </wp:inline>
        </w:drawing>
      </w:r>
    </w:p>
    <w:p w14:paraId="54EB730E" w14:textId="77777777" w:rsidR="0014408D" w:rsidRDefault="0014408D" w:rsidP="0014408D">
      <w:pPr>
        <w:widowControl w:val="0"/>
        <w:spacing w:line="360" w:lineRule="auto"/>
        <w:jc w:val="both"/>
        <w:rPr>
          <w:rFonts w:ascii="Arial" w:hAnsi="Arial" w:cs="Arial"/>
          <w:sz w:val="22"/>
          <w:szCs w:val="22"/>
        </w:rPr>
      </w:pPr>
      <w:r w:rsidRPr="00EF5477">
        <w:rPr>
          <w:rFonts w:ascii="Arial" w:hAnsi="Arial" w:cs="Arial"/>
          <w:sz w:val="22"/>
          <w:szCs w:val="22"/>
        </w:rPr>
        <w:t>Insgesamt wurden im Zuge der Sanierung</w:t>
      </w:r>
      <w:r>
        <w:rPr>
          <w:rFonts w:ascii="Arial" w:hAnsi="Arial" w:cs="Arial"/>
          <w:sz w:val="22"/>
          <w:szCs w:val="22"/>
        </w:rPr>
        <w:t xml:space="preserve"> in Gladbeck</w:t>
      </w:r>
      <w:r w:rsidRPr="00EF5477">
        <w:rPr>
          <w:rFonts w:ascii="Arial" w:hAnsi="Arial" w:cs="Arial"/>
          <w:sz w:val="22"/>
          <w:szCs w:val="22"/>
        </w:rPr>
        <w:t xml:space="preserve"> fast 2.000 m</w:t>
      </w:r>
      <w:r w:rsidRPr="00EF5477">
        <w:rPr>
          <w:rFonts w:ascii="Arial" w:hAnsi="Arial" w:cs="Arial"/>
          <w:sz w:val="22"/>
          <w:szCs w:val="22"/>
          <w:vertAlign w:val="superscript"/>
        </w:rPr>
        <w:t>2</w:t>
      </w:r>
      <w:r w:rsidRPr="00EF5477">
        <w:rPr>
          <w:rFonts w:ascii="Arial" w:hAnsi="Arial" w:cs="Arial"/>
          <w:sz w:val="22"/>
          <w:szCs w:val="22"/>
        </w:rPr>
        <w:t xml:space="preserve"> Fassaden- und Dachflächen </w:t>
      </w:r>
      <w:r>
        <w:rPr>
          <w:rFonts w:ascii="Arial" w:hAnsi="Arial" w:cs="Arial"/>
          <w:sz w:val="22"/>
          <w:szCs w:val="22"/>
        </w:rPr>
        <w:t xml:space="preserve">mit Steinwolle-Dämmstoffen von ROCKWOOL </w:t>
      </w:r>
      <w:r w:rsidRPr="00EF5477">
        <w:rPr>
          <w:rFonts w:ascii="Arial" w:hAnsi="Arial" w:cs="Arial"/>
          <w:sz w:val="22"/>
          <w:szCs w:val="22"/>
        </w:rPr>
        <w:t>gedämmt</w:t>
      </w:r>
      <w:r w:rsidRPr="00F73CD0">
        <w:rPr>
          <w:rFonts w:ascii="Arial" w:hAnsi="Arial" w:cs="Arial"/>
          <w:sz w:val="22"/>
          <w:szCs w:val="22"/>
        </w:rPr>
        <w:t xml:space="preserve"> </w:t>
      </w:r>
    </w:p>
    <w:p w14:paraId="67A9B7D3" w14:textId="77777777" w:rsidR="0014408D" w:rsidRDefault="0014408D" w:rsidP="0014408D">
      <w:pPr>
        <w:widowControl w:val="0"/>
        <w:spacing w:line="360" w:lineRule="auto"/>
        <w:jc w:val="both"/>
        <w:rPr>
          <w:rFonts w:ascii="Arial" w:hAnsi="Arial" w:cs="Arial"/>
          <w:sz w:val="22"/>
          <w:szCs w:val="22"/>
        </w:rPr>
      </w:pPr>
    </w:p>
    <w:p w14:paraId="74FE0E63" w14:textId="77777777" w:rsidR="0014408D" w:rsidRDefault="0014408D" w:rsidP="0014408D">
      <w:pPr>
        <w:widowControl w:val="0"/>
        <w:spacing w:line="360" w:lineRule="auto"/>
        <w:jc w:val="both"/>
        <w:rPr>
          <w:rFonts w:ascii="Arial" w:hAnsi="Arial" w:cs="Arial"/>
          <w:sz w:val="22"/>
          <w:szCs w:val="22"/>
        </w:rPr>
      </w:pPr>
      <w:r w:rsidRPr="009D625B">
        <w:rPr>
          <w:rFonts w:ascii="Arial" w:hAnsi="Arial" w:cs="Arial"/>
          <w:noProof/>
          <w:sz w:val="22"/>
          <w:szCs w:val="22"/>
        </w:rPr>
        <w:drawing>
          <wp:inline distT="0" distB="0" distL="0" distR="0" wp14:anchorId="1256C5A6" wp14:editId="25E93DE2">
            <wp:extent cx="2870200" cy="1913466"/>
            <wp:effectExtent l="0" t="0" r="6350" b="0"/>
            <wp:docPr id="4" name="Grafik 4" descr="007 6112 Behrendt und Rausch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007 6112 Behrendt und Rauschb"/>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72598" cy="1915065"/>
                    </a:xfrm>
                    <a:prstGeom prst="rect">
                      <a:avLst/>
                    </a:prstGeom>
                    <a:noFill/>
                    <a:ln>
                      <a:noFill/>
                    </a:ln>
                  </pic:spPr>
                </pic:pic>
              </a:graphicData>
            </a:graphic>
          </wp:inline>
        </w:drawing>
      </w:r>
      <w:r w:rsidRPr="009D625B">
        <w:rPr>
          <w:rFonts w:ascii="Arial" w:hAnsi="Arial" w:cs="Arial"/>
          <w:sz w:val="22"/>
          <w:szCs w:val="22"/>
        </w:rPr>
        <w:t xml:space="preserve"> </w:t>
      </w:r>
    </w:p>
    <w:p w14:paraId="517AEC04" w14:textId="77777777" w:rsidR="0014408D" w:rsidRDefault="0014408D" w:rsidP="0014408D">
      <w:pPr>
        <w:widowControl w:val="0"/>
        <w:spacing w:line="360" w:lineRule="auto"/>
        <w:jc w:val="both"/>
        <w:rPr>
          <w:rFonts w:ascii="Arial" w:hAnsi="Arial" w:cs="Arial"/>
          <w:sz w:val="22"/>
          <w:szCs w:val="22"/>
        </w:rPr>
      </w:pPr>
      <w:r>
        <w:rPr>
          <w:rFonts w:ascii="Arial" w:hAnsi="Arial" w:cs="Arial"/>
          <w:sz w:val="22"/>
          <w:szCs w:val="22"/>
        </w:rPr>
        <w:t>Während die Sockelgeschosse und der Treppenhausturm mit einem Wärmedämmverbundsystem und</w:t>
      </w:r>
      <w:r w:rsidRPr="00EF5477">
        <w:rPr>
          <w:rFonts w:ascii="Arial" w:hAnsi="Arial" w:cs="Arial"/>
          <w:sz w:val="22"/>
          <w:szCs w:val="22"/>
        </w:rPr>
        <w:t xml:space="preserve"> </w:t>
      </w:r>
      <w:r>
        <w:rPr>
          <w:rFonts w:ascii="Arial" w:hAnsi="Arial" w:cs="Arial"/>
          <w:sz w:val="22"/>
          <w:szCs w:val="22"/>
        </w:rPr>
        <w:t xml:space="preserve">tief dunkelgrauem Kratzputz versehen wurden, rahmt eine vorgehängte Fassade mit einer Bekleidung aus </w:t>
      </w:r>
      <w:r w:rsidR="00CC0837">
        <w:rPr>
          <w:rFonts w:ascii="Arial" w:hAnsi="Arial" w:cs="Arial"/>
          <w:sz w:val="22"/>
          <w:szCs w:val="22"/>
        </w:rPr>
        <w:t xml:space="preserve">weißen </w:t>
      </w:r>
      <w:r>
        <w:rPr>
          <w:rFonts w:ascii="Arial" w:hAnsi="Arial" w:cs="Arial"/>
          <w:sz w:val="22"/>
          <w:szCs w:val="22"/>
        </w:rPr>
        <w:t xml:space="preserve">Rockpanel Fassadentafeln die großen Fenster der drei folgenden Geschosse. Die Aufstockung schließlich erhielt auf drei Seiten eine auffällige Bekleidung aus </w:t>
      </w:r>
      <w:proofErr w:type="spellStart"/>
      <w:r w:rsidR="00044C3C">
        <w:rPr>
          <w:rFonts w:ascii="Arial" w:hAnsi="Arial" w:cs="Arial"/>
          <w:sz w:val="22"/>
          <w:szCs w:val="22"/>
        </w:rPr>
        <w:t>vorbewittertem</w:t>
      </w:r>
      <w:proofErr w:type="spellEnd"/>
      <w:r w:rsidR="00044C3C">
        <w:rPr>
          <w:rFonts w:ascii="Arial" w:hAnsi="Arial" w:cs="Arial"/>
          <w:sz w:val="22"/>
          <w:szCs w:val="22"/>
        </w:rPr>
        <w:t xml:space="preserve"> Zink</w:t>
      </w:r>
      <w:r>
        <w:rPr>
          <w:rFonts w:ascii="Arial" w:hAnsi="Arial" w:cs="Arial"/>
          <w:sz w:val="22"/>
          <w:szCs w:val="22"/>
        </w:rPr>
        <w:t xml:space="preserve">. </w:t>
      </w:r>
    </w:p>
    <w:p w14:paraId="73BD3FA0" w14:textId="77777777" w:rsidR="0014408D" w:rsidRPr="009D625B" w:rsidRDefault="0014408D" w:rsidP="0014408D">
      <w:pPr>
        <w:widowControl w:val="0"/>
        <w:spacing w:line="360" w:lineRule="auto"/>
        <w:jc w:val="both"/>
        <w:rPr>
          <w:rFonts w:ascii="Arial" w:hAnsi="Arial" w:cs="Arial"/>
          <w:sz w:val="22"/>
          <w:szCs w:val="22"/>
        </w:rPr>
      </w:pPr>
    </w:p>
    <w:p w14:paraId="3E3EC5BA" w14:textId="77777777" w:rsidR="0014408D" w:rsidRPr="00883BE7" w:rsidRDefault="0014408D" w:rsidP="0014408D">
      <w:pPr>
        <w:rPr>
          <w:rFonts w:ascii="Arial" w:hAnsi="Arial"/>
          <w:sz w:val="22"/>
        </w:rPr>
      </w:pPr>
      <w:r w:rsidRPr="00883BE7">
        <w:rPr>
          <w:rFonts w:ascii="Arial" w:hAnsi="Arial"/>
          <w:i/>
          <w:sz w:val="18"/>
        </w:rPr>
        <w:t>Fotos: DEUTSCHE ROCKWOOL GmbH &amp; Co. KG</w:t>
      </w:r>
    </w:p>
    <w:p w14:paraId="093439EE" w14:textId="77777777" w:rsidR="0014408D" w:rsidRDefault="0014408D" w:rsidP="0014408D">
      <w:pPr>
        <w:rPr>
          <w:rFonts w:ascii="Arial" w:hAnsi="Arial"/>
          <w:i/>
          <w:sz w:val="18"/>
        </w:rPr>
      </w:pPr>
    </w:p>
    <w:p w14:paraId="339F0C45" w14:textId="77777777" w:rsidR="0014408D" w:rsidRPr="001A5DB4" w:rsidRDefault="0014408D" w:rsidP="0014408D">
      <w:pPr>
        <w:widowControl w:val="0"/>
        <w:tabs>
          <w:tab w:val="left" w:pos="7088"/>
        </w:tabs>
        <w:ind w:right="-11"/>
        <w:jc w:val="both"/>
        <w:rPr>
          <w:rFonts w:ascii="Arial" w:hAnsi="Arial"/>
          <w:i/>
          <w:sz w:val="18"/>
        </w:rPr>
      </w:pPr>
      <w:r>
        <w:rPr>
          <w:rFonts w:ascii="Arial" w:hAnsi="Arial"/>
          <w:i/>
          <w:sz w:val="18"/>
        </w:rPr>
        <w:t>(</w:t>
      </w:r>
      <w:r w:rsidRPr="001A5DB4">
        <w:rPr>
          <w:rFonts w:ascii="Arial" w:hAnsi="Arial"/>
          <w:i/>
          <w:sz w:val="18"/>
        </w:rPr>
        <w:t>Text</w:t>
      </w:r>
      <w:r>
        <w:rPr>
          <w:rFonts w:ascii="Arial" w:hAnsi="Arial"/>
          <w:i/>
          <w:sz w:val="18"/>
        </w:rPr>
        <w:t xml:space="preserve">- und </w:t>
      </w:r>
      <w:r w:rsidRPr="00894EC9">
        <w:rPr>
          <w:rFonts w:ascii="Arial" w:hAnsi="Arial"/>
          <w:i/>
          <w:sz w:val="18"/>
        </w:rPr>
        <w:t xml:space="preserve">Bildmaterial steht auf der Internetseite </w:t>
      </w:r>
      <w:hyperlink r:id="rId22" w:history="1">
        <w:r w:rsidRPr="00894EC9">
          <w:rPr>
            <w:rStyle w:val="Hyperlink"/>
            <w:rFonts w:ascii="Arial" w:hAnsi="Arial"/>
            <w:i/>
            <w:color w:val="auto"/>
            <w:sz w:val="18"/>
          </w:rPr>
          <w:t>www.rockwool.de</w:t>
        </w:r>
      </w:hyperlink>
      <w:r>
        <w:rPr>
          <w:rFonts w:ascii="Arial" w:hAnsi="Arial"/>
          <w:i/>
          <w:sz w:val="18"/>
        </w:rPr>
        <w:t xml:space="preserve"> </w:t>
      </w:r>
      <w:r w:rsidRPr="001A5DB4">
        <w:rPr>
          <w:rFonts w:ascii="Arial" w:hAnsi="Arial"/>
          <w:i/>
          <w:sz w:val="18"/>
        </w:rPr>
        <w:t>zum Download bereit.)</w:t>
      </w:r>
    </w:p>
    <w:p w14:paraId="77A67E5E" w14:textId="77777777" w:rsidR="0014408D" w:rsidRDefault="0014408D" w:rsidP="0014408D">
      <w:pPr>
        <w:rPr>
          <w:rFonts w:ascii="Arial" w:hAnsi="Arial"/>
          <w:i/>
          <w:sz w:val="18"/>
        </w:rPr>
      </w:pPr>
    </w:p>
    <w:p w14:paraId="494ACB0B" w14:textId="77777777" w:rsidR="0014408D" w:rsidRPr="00883BE7" w:rsidRDefault="0014408D" w:rsidP="0014408D">
      <w:pPr>
        <w:rPr>
          <w:rFonts w:ascii="Arial" w:hAnsi="Arial"/>
          <w:i/>
          <w:sz w:val="18"/>
        </w:rPr>
      </w:pPr>
      <w:r w:rsidRPr="00883BE7">
        <w:rPr>
          <w:rFonts w:ascii="Arial" w:hAnsi="Arial"/>
          <w:i/>
          <w:sz w:val="18"/>
        </w:rPr>
        <w:t>Abdruck frei. Beleg erbeten.</w:t>
      </w:r>
    </w:p>
    <w:p w14:paraId="555C383E" w14:textId="77777777" w:rsidR="00071F2B" w:rsidRPr="00170C47" w:rsidRDefault="0014408D" w:rsidP="0014408D">
      <w:pPr>
        <w:rPr>
          <w:rFonts w:ascii="Arial" w:hAnsi="Arial"/>
          <w:i/>
          <w:sz w:val="18"/>
        </w:rPr>
      </w:pPr>
      <w:r w:rsidRPr="00883BE7">
        <w:rPr>
          <w:rFonts w:ascii="Arial" w:hAnsi="Arial"/>
          <w:i/>
          <w:sz w:val="18"/>
        </w:rPr>
        <w:t xml:space="preserve">Dr. Sälzer Pressedienst, </w:t>
      </w:r>
      <w:proofErr w:type="spellStart"/>
      <w:r w:rsidRPr="00883BE7">
        <w:rPr>
          <w:rFonts w:ascii="Arial" w:hAnsi="Arial"/>
          <w:i/>
          <w:sz w:val="18"/>
        </w:rPr>
        <w:t>Lensbachstraße</w:t>
      </w:r>
      <w:proofErr w:type="spellEnd"/>
      <w:r w:rsidRPr="00883BE7">
        <w:rPr>
          <w:rFonts w:ascii="Arial" w:hAnsi="Arial"/>
          <w:i/>
          <w:sz w:val="18"/>
        </w:rPr>
        <w:t xml:space="preserve"> 10, 52159 Roetgen</w:t>
      </w:r>
    </w:p>
    <w:sectPr w:rsidR="00071F2B" w:rsidRPr="00170C47" w:rsidSect="005856A0">
      <w:headerReference w:type="even" r:id="rId23"/>
      <w:headerReference w:type="default" r:id="rId24"/>
      <w:footerReference w:type="even" r:id="rId25"/>
      <w:footerReference w:type="default" r:id="rId26"/>
      <w:pgSz w:w="11906" w:h="16838" w:code="9"/>
      <w:pgMar w:top="3289" w:right="3402" w:bottom="794" w:left="1134"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31CD56" w14:textId="77777777" w:rsidR="0020473D" w:rsidRDefault="0020473D">
      <w:r>
        <w:separator/>
      </w:r>
    </w:p>
  </w:endnote>
  <w:endnote w:type="continuationSeparator" w:id="0">
    <w:p w14:paraId="19B9607B" w14:textId="77777777" w:rsidR="0020473D" w:rsidRDefault="002047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694495" w14:textId="77777777" w:rsidR="00287CDB" w:rsidRDefault="007F4608">
    <w:pPr>
      <w:pStyle w:val="Fuzeile"/>
      <w:framePr w:wrap="around" w:vAnchor="text" w:hAnchor="margin" w:xAlign="right" w:y="1"/>
      <w:rPr>
        <w:rStyle w:val="Seitenzahl"/>
      </w:rPr>
    </w:pPr>
    <w:r>
      <w:rPr>
        <w:rStyle w:val="Seitenzahl"/>
      </w:rPr>
      <w:fldChar w:fldCharType="begin"/>
    </w:r>
    <w:r w:rsidR="00287CDB">
      <w:rPr>
        <w:rStyle w:val="Seitenzahl"/>
      </w:rPr>
      <w:instrText xml:space="preserve">PAGE  </w:instrText>
    </w:r>
    <w:r>
      <w:rPr>
        <w:rStyle w:val="Seitenzahl"/>
      </w:rPr>
      <w:fldChar w:fldCharType="separate"/>
    </w:r>
    <w:r w:rsidR="00287CDB">
      <w:rPr>
        <w:rStyle w:val="Seitenzahl"/>
        <w:noProof/>
      </w:rPr>
      <w:t>3</w:t>
    </w:r>
    <w:r>
      <w:rPr>
        <w:rStyle w:val="Seitenzahl"/>
      </w:rPr>
      <w:fldChar w:fldCharType="end"/>
    </w:r>
  </w:p>
  <w:p w14:paraId="4078EE42" w14:textId="77777777" w:rsidR="00287CDB" w:rsidRDefault="00287CDB">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B8C688" w14:textId="77777777" w:rsidR="00287CDB" w:rsidRPr="00597433" w:rsidRDefault="007F4608">
    <w:pPr>
      <w:pStyle w:val="Fuzeile"/>
      <w:framePr w:wrap="around" w:vAnchor="text" w:hAnchor="margin" w:xAlign="right" w:y="1"/>
      <w:rPr>
        <w:rStyle w:val="Seitenzahl"/>
      </w:rPr>
    </w:pPr>
    <w:r w:rsidRPr="00597433">
      <w:rPr>
        <w:rStyle w:val="Seitenzahl"/>
        <w:rFonts w:ascii="Arial" w:hAnsi="Arial"/>
        <w:sz w:val="20"/>
      </w:rPr>
      <w:fldChar w:fldCharType="begin"/>
    </w:r>
    <w:r w:rsidR="00287CDB">
      <w:rPr>
        <w:rStyle w:val="Seitenzahl"/>
        <w:rFonts w:ascii="Arial" w:hAnsi="Arial"/>
        <w:sz w:val="20"/>
      </w:rPr>
      <w:instrText>PAGE</w:instrText>
    </w:r>
    <w:r w:rsidR="00287CDB" w:rsidRPr="00597433">
      <w:rPr>
        <w:rStyle w:val="Seitenzahl"/>
        <w:rFonts w:ascii="Arial" w:hAnsi="Arial"/>
        <w:sz w:val="20"/>
      </w:rPr>
      <w:instrText xml:space="preserve">  </w:instrText>
    </w:r>
    <w:r w:rsidRPr="00597433">
      <w:rPr>
        <w:rStyle w:val="Seitenzahl"/>
        <w:rFonts w:ascii="Arial" w:hAnsi="Arial"/>
        <w:sz w:val="20"/>
      </w:rPr>
      <w:fldChar w:fldCharType="separate"/>
    </w:r>
    <w:r w:rsidR="007C7FF4">
      <w:rPr>
        <w:rStyle w:val="Seitenzahl"/>
        <w:rFonts w:ascii="Arial" w:hAnsi="Arial"/>
        <w:noProof/>
        <w:sz w:val="20"/>
      </w:rPr>
      <w:t>15</w:t>
    </w:r>
    <w:r w:rsidRPr="00597433">
      <w:rPr>
        <w:rStyle w:val="Seitenzahl"/>
        <w:rFonts w:ascii="Arial" w:hAnsi="Arial"/>
        <w:sz w:val="20"/>
      </w:rPr>
      <w:fldChar w:fldCharType="end"/>
    </w:r>
  </w:p>
  <w:p w14:paraId="73A530BC" w14:textId="77777777" w:rsidR="00287CDB" w:rsidRPr="00C7406C" w:rsidRDefault="006967C1" w:rsidP="00C7406C">
    <w:pPr>
      <w:pStyle w:val="Fuzeile"/>
      <w:tabs>
        <w:tab w:val="clear" w:pos="4536"/>
        <w:tab w:val="clear" w:pos="9072"/>
        <w:tab w:val="left" w:pos="1044"/>
      </w:tabs>
      <w:ind w:right="360"/>
      <w:rPr>
        <w:b/>
      </w:rPr>
    </w:pPr>
    <w:r>
      <w:rPr>
        <w:b/>
        <w:noProof/>
        <w:sz w:val="20"/>
      </w:rPr>
      <mc:AlternateContent>
        <mc:Choice Requires="wps">
          <w:drawing>
            <wp:anchor distT="0" distB="0" distL="114300" distR="114300" simplePos="0" relativeHeight="251656704" behindDoc="1" locked="0" layoutInCell="0" allowOverlap="1" wp14:anchorId="0C0DE3A0" wp14:editId="0BE2310B">
              <wp:simplePos x="0" y="0"/>
              <wp:positionH relativeFrom="column">
                <wp:posOffset>5072380</wp:posOffset>
              </wp:positionH>
              <wp:positionV relativeFrom="paragraph">
                <wp:posOffset>-2385695</wp:posOffset>
              </wp:positionV>
              <wp:extent cx="1960245" cy="2468245"/>
              <wp:effectExtent l="0" t="0" r="20955" b="20955"/>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245" cy="2468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C74C18" w14:textId="77777777" w:rsidR="00287CDB" w:rsidRPr="000E7867" w:rsidRDefault="00287CDB">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D</w:t>
                          </w:r>
                          <w:r>
                            <w:rPr>
                              <w:rFonts w:ascii="Arial" w:hAnsi="Arial"/>
                              <w:color w:val="000000"/>
                              <w:spacing w:val="8"/>
                              <w:sz w:val="16"/>
                            </w:rPr>
                            <w:t>EUTSCHE ROCKWOOL</w:t>
                          </w:r>
                        </w:p>
                        <w:p w14:paraId="06BF1B26" w14:textId="77777777" w:rsidR="00287CDB" w:rsidRPr="00C7406C" w:rsidRDefault="00287CDB">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 xml:space="preserve">GmbH &amp; Co. </w:t>
                          </w:r>
                          <w:r w:rsidRPr="00C7406C">
                            <w:rPr>
                              <w:rFonts w:ascii="Arial" w:hAnsi="Arial"/>
                              <w:color w:val="000000"/>
                              <w:spacing w:val="8"/>
                              <w:sz w:val="16"/>
                            </w:rPr>
                            <w:t>KG</w:t>
                          </w:r>
                        </w:p>
                        <w:p w14:paraId="6C813FE4" w14:textId="77777777" w:rsidR="00287CDB" w:rsidRPr="00F178B2" w:rsidRDefault="00287CDB">
                          <w:pPr>
                            <w:tabs>
                              <w:tab w:val="left" w:pos="462"/>
                            </w:tabs>
                            <w:spacing w:line="200" w:lineRule="exact"/>
                            <w:ind w:right="125"/>
                            <w:rPr>
                              <w:rFonts w:ascii="Arial" w:hAnsi="Arial"/>
                              <w:color w:val="000000"/>
                              <w:spacing w:val="8"/>
                              <w:sz w:val="16"/>
                            </w:rPr>
                          </w:pPr>
                          <w:r w:rsidRPr="00F178B2">
                            <w:rPr>
                              <w:rFonts w:ascii="Arial" w:hAnsi="Arial"/>
                              <w:color w:val="000000"/>
                              <w:spacing w:val="8"/>
                              <w:sz w:val="16"/>
                            </w:rPr>
                            <w:t>Rockwool Straße 37-41</w:t>
                          </w:r>
                        </w:p>
                        <w:p w14:paraId="357D0BC9" w14:textId="77777777" w:rsidR="00287CDB" w:rsidRPr="00D67304" w:rsidRDefault="00287CDB">
                          <w:pPr>
                            <w:tabs>
                              <w:tab w:val="left" w:pos="462"/>
                            </w:tabs>
                            <w:spacing w:line="200" w:lineRule="exact"/>
                            <w:ind w:right="125"/>
                            <w:rPr>
                              <w:rFonts w:ascii="Arial" w:hAnsi="Arial"/>
                              <w:color w:val="000000"/>
                              <w:spacing w:val="8"/>
                              <w:sz w:val="16"/>
                              <w:lang w:val="en-US"/>
                            </w:rPr>
                          </w:pPr>
                          <w:r w:rsidRPr="00D67304">
                            <w:rPr>
                              <w:rFonts w:ascii="Arial" w:hAnsi="Arial"/>
                              <w:color w:val="000000"/>
                              <w:spacing w:val="8"/>
                              <w:sz w:val="16"/>
                              <w:lang w:val="en-US"/>
                            </w:rPr>
                            <w:t>45966 Gladbeck</w:t>
                          </w:r>
                        </w:p>
                        <w:p w14:paraId="1939DE89" w14:textId="77777777" w:rsidR="00287CDB" w:rsidRPr="00D67304" w:rsidRDefault="00287CDB">
                          <w:pPr>
                            <w:tabs>
                              <w:tab w:val="left" w:pos="462"/>
                            </w:tabs>
                            <w:spacing w:line="200" w:lineRule="exact"/>
                            <w:ind w:right="125"/>
                            <w:rPr>
                              <w:rFonts w:ascii="Arial" w:hAnsi="Arial"/>
                              <w:color w:val="000000"/>
                              <w:spacing w:val="8"/>
                              <w:sz w:val="16"/>
                              <w:lang w:val="en-US"/>
                            </w:rPr>
                          </w:pPr>
                          <w:proofErr w:type="spellStart"/>
                          <w:r w:rsidRPr="00D67304">
                            <w:rPr>
                              <w:rFonts w:ascii="Arial" w:hAnsi="Arial"/>
                              <w:color w:val="000000"/>
                              <w:spacing w:val="8"/>
                              <w:sz w:val="16"/>
                              <w:lang w:val="en-US"/>
                            </w:rPr>
                            <w:t>Fon</w:t>
                          </w:r>
                          <w:proofErr w:type="spellEnd"/>
                          <w:r w:rsidRPr="00D67304">
                            <w:rPr>
                              <w:rFonts w:ascii="Arial" w:hAnsi="Arial"/>
                              <w:color w:val="000000"/>
                              <w:spacing w:val="8"/>
                              <w:sz w:val="16"/>
                              <w:lang w:val="en-US"/>
                            </w:rPr>
                            <w:t xml:space="preserve">: </w:t>
                          </w:r>
                          <w:r w:rsidRPr="00D67304">
                            <w:rPr>
                              <w:rFonts w:ascii="Arial" w:hAnsi="Arial"/>
                              <w:color w:val="000000"/>
                              <w:spacing w:val="8"/>
                              <w:sz w:val="16"/>
                              <w:lang w:val="en-US"/>
                            </w:rPr>
                            <w:tab/>
                          </w:r>
                          <w:r w:rsidR="00A57F06" w:rsidRPr="00D67304">
                            <w:rPr>
                              <w:rFonts w:ascii="Arial" w:hAnsi="Arial"/>
                              <w:color w:val="000000"/>
                              <w:spacing w:val="8"/>
                              <w:sz w:val="16"/>
                              <w:lang w:val="en-US"/>
                            </w:rPr>
                            <w:t>(020</w:t>
                          </w:r>
                          <w:r w:rsidR="00BD1B29" w:rsidRPr="00D67304">
                            <w:rPr>
                              <w:rFonts w:ascii="Arial" w:hAnsi="Arial"/>
                              <w:color w:val="000000"/>
                              <w:spacing w:val="8"/>
                              <w:sz w:val="16"/>
                              <w:lang w:val="en-US"/>
                            </w:rPr>
                            <w:t xml:space="preserve">43) </w:t>
                          </w:r>
                          <w:r w:rsidRPr="00D67304">
                            <w:rPr>
                              <w:rFonts w:ascii="Arial" w:hAnsi="Arial"/>
                              <w:color w:val="000000"/>
                              <w:spacing w:val="8"/>
                              <w:sz w:val="16"/>
                              <w:lang w:val="en-US"/>
                            </w:rPr>
                            <w:t>4 08 -0</w:t>
                          </w:r>
                        </w:p>
                        <w:p w14:paraId="5C1AF04E" w14:textId="77777777" w:rsidR="00287CDB" w:rsidRPr="00D67304" w:rsidRDefault="00287CDB">
                          <w:pPr>
                            <w:tabs>
                              <w:tab w:val="left" w:pos="462"/>
                            </w:tabs>
                            <w:spacing w:line="200" w:lineRule="exact"/>
                            <w:ind w:right="125"/>
                            <w:rPr>
                              <w:rFonts w:ascii="Arial" w:hAnsi="Arial"/>
                              <w:color w:val="000000"/>
                              <w:spacing w:val="8"/>
                              <w:sz w:val="16"/>
                              <w:lang w:val="en-US"/>
                            </w:rPr>
                          </w:pPr>
                          <w:r w:rsidRPr="00D67304">
                            <w:rPr>
                              <w:rFonts w:ascii="Arial" w:hAnsi="Arial"/>
                              <w:color w:val="000000"/>
                              <w:spacing w:val="8"/>
                              <w:sz w:val="16"/>
                              <w:lang w:val="en-US"/>
                            </w:rPr>
                            <w:t xml:space="preserve">Fax: </w:t>
                          </w:r>
                          <w:r w:rsidRPr="00D67304">
                            <w:rPr>
                              <w:rFonts w:ascii="Arial" w:hAnsi="Arial"/>
                              <w:color w:val="000000"/>
                              <w:spacing w:val="8"/>
                              <w:sz w:val="16"/>
                              <w:lang w:val="en-US"/>
                            </w:rPr>
                            <w:tab/>
                          </w:r>
                          <w:r w:rsidR="00A57F06" w:rsidRPr="00D67304">
                            <w:rPr>
                              <w:rFonts w:ascii="Arial" w:hAnsi="Arial"/>
                              <w:color w:val="000000"/>
                              <w:spacing w:val="8"/>
                              <w:sz w:val="16"/>
                              <w:lang w:val="en-US"/>
                            </w:rPr>
                            <w:t>(020</w:t>
                          </w:r>
                          <w:r w:rsidR="00BD1B29" w:rsidRPr="00D67304">
                            <w:rPr>
                              <w:rFonts w:ascii="Arial" w:hAnsi="Arial"/>
                              <w:color w:val="000000"/>
                              <w:spacing w:val="8"/>
                              <w:sz w:val="16"/>
                              <w:lang w:val="en-US"/>
                            </w:rPr>
                            <w:t xml:space="preserve">43) </w:t>
                          </w:r>
                          <w:r w:rsidRPr="00D67304">
                            <w:rPr>
                              <w:rFonts w:ascii="Arial" w:hAnsi="Arial"/>
                              <w:color w:val="000000"/>
                              <w:spacing w:val="8"/>
                              <w:sz w:val="16"/>
                              <w:lang w:val="en-US"/>
                            </w:rPr>
                            <w:t>4 08 -570</w:t>
                          </w:r>
                        </w:p>
                        <w:p w14:paraId="1081C591" w14:textId="77777777" w:rsidR="00287CDB" w:rsidRPr="00D67304" w:rsidRDefault="00287CDB">
                          <w:pPr>
                            <w:tabs>
                              <w:tab w:val="left" w:pos="462"/>
                            </w:tabs>
                            <w:spacing w:line="200" w:lineRule="exact"/>
                            <w:ind w:right="125"/>
                            <w:rPr>
                              <w:rFonts w:ascii="Arial" w:hAnsi="Arial"/>
                              <w:color w:val="000000"/>
                              <w:spacing w:val="8"/>
                              <w:sz w:val="16"/>
                              <w:lang w:val="en-US"/>
                            </w:rPr>
                          </w:pPr>
                          <w:r w:rsidRPr="00D67304">
                            <w:rPr>
                              <w:rFonts w:ascii="Arial" w:hAnsi="Arial"/>
                              <w:color w:val="000000"/>
                              <w:spacing w:val="8"/>
                              <w:sz w:val="16"/>
                              <w:lang w:val="en-US"/>
                            </w:rPr>
                            <w:t>info@rockwool.de</w:t>
                          </w:r>
                        </w:p>
                        <w:p w14:paraId="5D850E5C" w14:textId="77777777" w:rsidR="00287CDB" w:rsidRPr="00F178B2" w:rsidRDefault="00287CDB">
                          <w:pPr>
                            <w:tabs>
                              <w:tab w:val="left" w:pos="462"/>
                            </w:tabs>
                            <w:spacing w:line="200" w:lineRule="exact"/>
                            <w:ind w:right="125"/>
                            <w:rPr>
                              <w:rFonts w:ascii="Arial" w:hAnsi="Arial"/>
                              <w:color w:val="000000"/>
                              <w:spacing w:val="8"/>
                              <w:sz w:val="16"/>
                            </w:rPr>
                          </w:pPr>
                          <w:r w:rsidRPr="00F178B2">
                            <w:rPr>
                              <w:rFonts w:ascii="Arial" w:hAnsi="Arial"/>
                              <w:color w:val="000000"/>
                              <w:spacing w:val="8"/>
                              <w:sz w:val="16"/>
                            </w:rPr>
                            <w:t>www.rockwool.de</w:t>
                          </w:r>
                        </w:p>
                        <w:p w14:paraId="5484D296" w14:textId="77777777" w:rsidR="00287CDB" w:rsidRPr="00F178B2" w:rsidRDefault="00287CDB">
                          <w:pPr>
                            <w:tabs>
                              <w:tab w:val="left" w:pos="462"/>
                            </w:tabs>
                            <w:spacing w:line="200" w:lineRule="exact"/>
                            <w:ind w:right="125"/>
                            <w:rPr>
                              <w:rFonts w:ascii="Arial" w:hAnsi="Arial"/>
                              <w:color w:val="000000"/>
                              <w:spacing w:val="8"/>
                              <w:sz w:val="16"/>
                            </w:rPr>
                          </w:pPr>
                        </w:p>
                        <w:p w14:paraId="068FA54E" w14:textId="77777777" w:rsidR="00287CDB" w:rsidRPr="00F178B2" w:rsidRDefault="00287CDB">
                          <w:pPr>
                            <w:tabs>
                              <w:tab w:val="left" w:pos="434"/>
                              <w:tab w:val="left" w:pos="462"/>
                            </w:tabs>
                            <w:spacing w:line="200" w:lineRule="exact"/>
                            <w:ind w:right="125"/>
                            <w:rPr>
                              <w:rFonts w:ascii="Arial" w:hAnsi="Arial"/>
                              <w:color w:val="000000"/>
                              <w:spacing w:val="8"/>
                              <w:sz w:val="16"/>
                            </w:rPr>
                          </w:pPr>
                        </w:p>
                        <w:p w14:paraId="4FC54886" w14:textId="77777777" w:rsidR="00287CDB" w:rsidRPr="00CA7C55" w:rsidRDefault="00287CDB">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5E7C1671" w14:textId="77777777" w:rsidR="00287CDB" w:rsidRDefault="00287CDB">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5975DE1E" w14:textId="77777777" w:rsidR="00287CDB" w:rsidRPr="003C5D11" w:rsidRDefault="00287CDB">
                          <w:pPr>
                            <w:tabs>
                              <w:tab w:val="left" w:pos="462"/>
                            </w:tabs>
                            <w:spacing w:line="200" w:lineRule="exact"/>
                            <w:ind w:right="125"/>
                            <w:rPr>
                              <w:rFonts w:ascii="Arial" w:hAnsi="Arial"/>
                              <w:color w:val="000000"/>
                              <w:spacing w:val="8"/>
                              <w:sz w:val="16"/>
                            </w:rPr>
                          </w:pPr>
                          <w:proofErr w:type="spellStart"/>
                          <w:r w:rsidRPr="003C5D11">
                            <w:rPr>
                              <w:rFonts w:ascii="Arial" w:hAnsi="Arial"/>
                              <w:color w:val="000000"/>
                              <w:spacing w:val="8"/>
                              <w:sz w:val="16"/>
                            </w:rPr>
                            <w:t>Lensbachstraße</w:t>
                          </w:r>
                          <w:proofErr w:type="spellEnd"/>
                          <w:r w:rsidRPr="003C5D11">
                            <w:rPr>
                              <w:rFonts w:ascii="Arial" w:hAnsi="Arial"/>
                              <w:color w:val="000000"/>
                              <w:spacing w:val="8"/>
                              <w:sz w:val="16"/>
                            </w:rPr>
                            <w:t xml:space="preserve"> 10</w:t>
                          </w:r>
                        </w:p>
                        <w:p w14:paraId="19D70269" w14:textId="77777777" w:rsidR="00287CDB" w:rsidRDefault="00287CDB">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688443FE" w14:textId="77777777" w:rsidR="00287CDB" w:rsidRDefault="00287CDB">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35315CE9" w14:textId="77777777" w:rsidR="00287CDB" w:rsidRDefault="00287CDB">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41C6373A" w14:textId="77777777" w:rsidR="00287CDB" w:rsidRDefault="00287CDB">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6C418B14" w14:textId="77777777" w:rsidR="00287CDB" w:rsidRDefault="00287CDB">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29816465" w14:textId="77777777" w:rsidR="00287CDB" w:rsidRDefault="00287CDB">
                          <w:pPr>
                            <w:ind w:right="126"/>
                            <w:rPr>
                              <w:lang w:val="fr-F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C0DE3A0" id="_x0000_t202" coordsize="21600,21600" o:spt="202" path="m,l,21600r21600,l21600,xe">
              <v:stroke joinstyle="miter"/>
              <v:path gradientshapeok="t" o:connecttype="rect"/>
            </v:shapetype>
            <v:shape id="Text Box 2" o:spid="_x0000_s1028" type="#_x0000_t202" style="position:absolute;margin-left:399.4pt;margin-top:-187.85pt;width:154.35pt;height:194.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" o:allowincell="f" filled="f" stroked="f">
              <v:textbox inset="0,0,0,0">
                <w:txbxContent>
                  <w:p w14:paraId="66C74C18" w14:textId="77777777" w:rsidR="00287CDB" w:rsidRPr="000E7867" w:rsidRDefault="00287CDB">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D</w:t>
                    </w:r>
                    <w:r>
                      <w:rPr>
                        <w:rFonts w:ascii="Arial" w:hAnsi="Arial"/>
                        <w:color w:val="000000"/>
                        <w:spacing w:val="8"/>
                        <w:sz w:val="16"/>
                      </w:rPr>
                      <w:t>EUTSCHE ROCKWOOL</w:t>
                    </w:r>
                  </w:p>
                  <w:p w14:paraId="06BF1B26" w14:textId="77777777" w:rsidR="00287CDB" w:rsidRPr="00C7406C" w:rsidRDefault="00287CDB">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 xml:space="preserve">GmbH &amp; Co. </w:t>
                    </w:r>
                    <w:r w:rsidRPr="00C7406C">
                      <w:rPr>
                        <w:rFonts w:ascii="Arial" w:hAnsi="Arial"/>
                        <w:color w:val="000000"/>
                        <w:spacing w:val="8"/>
                        <w:sz w:val="16"/>
                      </w:rPr>
                      <w:t>KG</w:t>
                    </w:r>
                  </w:p>
                  <w:p w14:paraId="6C813FE4" w14:textId="77777777" w:rsidR="00287CDB" w:rsidRPr="00F178B2" w:rsidRDefault="00287CDB">
                    <w:pPr>
                      <w:tabs>
                        <w:tab w:val="left" w:pos="462"/>
                      </w:tabs>
                      <w:spacing w:line="200" w:lineRule="exact"/>
                      <w:ind w:right="125"/>
                      <w:rPr>
                        <w:rFonts w:ascii="Arial" w:hAnsi="Arial"/>
                        <w:color w:val="000000"/>
                        <w:spacing w:val="8"/>
                        <w:sz w:val="16"/>
                      </w:rPr>
                    </w:pPr>
                    <w:r w:rsidRPr="00F178B2">
                      <w:rPr>
                        <w:rFonts w:ascii="Arial" w:hAnsi="Arial"/>
                        <w:color w:val="000000"/>
                        <w:spacing w:val="8"/>
                        <w:sz w:val="16"/>
                      </w:rPr>
                      <w:t>Rockwool Straße 37-41</w:t>
                    </w:r>
                  </w:p>
                  <w:p w14:paraId="357D0BC9" w14:textId="77777777" w:rsidR="00287CDB" w:rsidRPr="00D67304" w:rsidRDefault="00287CDB">
                    <w:pPr>
                      <w:tabs>
                        <w:tab w:val="left" w:pos="462"/>
                      </w:tabs>
                      <w:spacing w:line="200" w:lineRule="exact"/>
                      <w:ind w:right="125"/>
                      <w:rPr>
                        <w:rFonts w:ascii="Arial" w:hAnsi="Arial"/>
                        <w:color w:val="000000"/>
                        <w:spacing w:val="8"/>
                        <w:sz w:val="16"/>
                        <w:lang w:val="en-US"/>
                      </w:rPr>
                    </w:pPr>
                    <w:r w:rsidRPr="00D67304">
                      <w:rPr>
                        <w:rFonts w:ascii="Arial" w:hAnsi="Arial"/>
                        <w:color w:val="000000"/>
                        <w:spacing w:val="8"/>
                        <w:sz w:val="16"/>
                        <w:lang w:val="en-US"/>
                      </w:rPr>
                      <w:t>45966 Gladbeck</w:t>
                    </w:r>
                  </w:p>
                  <w:p w14:paraId="1939DE89" w14:textId="77777777" w:rsidR="00287CDB" w:rsidRPr="00D67304" w:rsidRDefault="00287CDB">
                    <w:pPr>
                      <w:tabs>
                        <w:tab w:val="left" w:pos="462"/>
                      </w:tabs>
                      <w:spacing w:line="200" w:lineRule="exact"/>
                      <w:ind w:right="125"/>
                      <w:rPr>
                        <w:rFonts w:ascii="Arial" w:hAnsi="Arial"/>
                        <w:color w:val="000000"/>
                        <w:spacing w:val="8"/>
                        <w:sz w:val="16"/>
                        <w:lang w:val="en-US"/>
                      </w:rPr>
                    </w:pPr>
                    <w:proofErr w:type="spellStart"/>
                    <w:r w:rsidRPr="00D67304">
                      <w:rPr>
                        <w:rFonts w:ascii="Arial" w:hAnsi="Arial"/>
                        <w:color w:val="000000"/>
                        <w:spacing w:val="8"/>
                        <w:sz w:val="16"/>
                        <w:lang w:val="en-US"/>
                      </w:rPr>
                      <w:t>Fon</w:t>
                    </w:r>
                    <w:proofErr w:type="spellEnd"/>
                    <w:r w:rsidRPr="00D67304">
                      <w:rPr>
                        <w:rFonts w:ascii="Arial" w:hAnsi="Arial"/>
                        <w:color w:val="000000"/>
                        <w:spacing w:val="8"/>
                        <w:sz w:val="16"/>
                        <w:lang w:val="en-US"/>
                      </w:rPr>
                      <w:t xml:space="preserve">: </w:t>
                    </w:r>
                    <w:r w:rsidRPr="00D67304">
                      <w:rPr>
                        <w:rFonts w:ascii="Arial" w:hAnsi="Arial"/>
                        <w:color w:val="000000"/>
                        <w:spacing w:val="8"/>
                        <w:sz w:val="16"/>
                        <w:lang w:val="en-US"/>
                      </w:rPr>
                      <w:tab/>
                    </w:r>
                    <w:r w:rsidR="00A57F06" w:rsidRPr="00D67304">
                      <w:rPr>
                        <w:rFonts w:ascii="Arial" w:hAnsi="Arial"/>
                        <w:color w:val="000000"/>
                        <w:spacing w:val="8"/>
                        <w:sz w:val="16"/>
                        <w:lang w:val="en-US"/>
                      </w:rPr>
                      <w:t>(020</w:t>
                    </w:r>
                    <w:r w:rsidR="00BD1B29" w:rsidRPr="00D67304">
                      <w:rPr>
                        <w:rFonts w:ascii="Arial" w:hAnsi="Arial"/>
                        <w:color w:val="000000"/>
                        <w:spacing w:val="8"/>
                        <w:sz w:val="16"/>
                        <w:lang w:val="en-US"/>
                      </w:rPr>
                      <w:t xml:space="preserve">43) </w:t>
                    </w:r>
                    <w:r w:rsidRPr="00D67304">
                      <w:rPr>
                        <w:rFonts w:ascii="Arial" w:hAnsi="Arial"/>
                        <w:color w:val="000000"/>
                        <w:spacing w:val="8"/>
                        <w:sz w:val="16"/>
                        <w:lang w:val="en-US"/>
                      </w:rPr>
                      <w:t>4 08 -0</w:t>
                    </w:r>
                  </w:p>
                  <w:p w14:paraId="5C1AF04E" w14:textId="77777777" w:rsidR="00287CDB" w:rsidRPr="00D67304" w:rsidRDefault="00287CDB">
                    <w:pPr>
                      <w:tabs>
                        <w:tab w:val="left" w:pos="462"/>
                      </w:tabs>
                      <w:spacing w:line="200" w:lineRule="exact"/>
                      <w:ind w:right="125"/>
                      <w:rPr>
                        <w:rFonts w:ascii="Arial" w:hAnsi="Arial"/>
                        <w:color w:val="000000"/>
                        <w:spacing w:val="8"/>
                        <w:sz w:val="16"/>
                        <w:lang w:val="en-US"/>
                      </w:rPr>
                    </w:pPr>
                    <w:r w:rsidRPr="00D67304">
                      <w:rPr>
                        <w:rFonts w:ascii="Arial" w:hAnsi="Arial"/>
                        <w:color w:val="000000"/>
                        <w:spacing w:val="8"/>
                        <w:sz w:val="16"/>
                        <w:lang w:val="en-US"/>
                      </w:rPr>
                      <w:t xml:space="preserve">Fax: </w:t>
                    </w:r>
                    <w:r w:rsidRPr="00D67304">
                      <w:rPr>
                        <w:rFonts w:ascii="Arial" w:hAnsi="Arial"/>
                        <w:color w:val="000000"/>
                        <w:spacing w:val="8"/>
                        <w:sz w:val="16"/>
                        <w:lang w:val="en-US"/>
                      </w:rPr>
                      <w:tab/>
                    </w:r>
                    <w:r w:rsidR="00A57F06" w:rsidRPr="00D67304">
                      <w:rPr>
                        <w:rFonts w:ascii="Arial" w:hAnsi="Arial"/>
                        <w:color w:val="000000"/>
                        <w:spacing w:val="8"/>
                        <w:sz w:val="16"/>
                        <w:lang w:val="en-US"/>
                      </w:rPr>
                      <w:t>(020</w:t>
                    </w:r>
                    <w:r w:rsidR="00BD1B29" w:rsidRPr="00D67304">
                      <w:rPr>
                        <w:rFonts w:ascii="Arial" w:hAnsi="Arial"/>
                        <w:color w:val="000000"/>
                        <w:spacing w:val="8"/>
                        <w:sz w:val="16"/>
                        <w:lang w:val="en-US"/>
                      </w:rPr>
                      <w:t xml:space="preserve">43) </w:t>
                    </w:r>
                    <w:r w:rsidRPr="00D67304">
                      <w:rPr>
                        <w:rFonts w:ascii="Arial" w:hAnsi="Arial"/>
                        <w:color w:val="000000"/>
                        <w:spacing w:val="8"/>
                        <w:sz w:val="16"/>
                        <w:lang w:val="en-US"/>
                      </w:rPr>
                      <w:t>4 08 -570</w:t>
                    </w:r>
                  </w:p>
                  <w:p w14:paraId="1081C591" w14:textId="77777777" w:rsidR="00287CDB" w:rsidRPr="00D67304" w:rsidRDefault="00287CDB">
                    <w:pPr>
                      <w:tabs>
                        <w:tab w:val="left" w:pos="462"/>
                      </w:tabs>
                      <w:spacing w:line="200" w:lineRule="exact"/>
                      <w:ind w:right="125"/>
                      <w:rPr>
                        <w:rFonts w:ascii="Arial" w:hAnsi="Arial"/>
                        <w:color w:val="000000"/>
                        <w:spacing w:val="8"/>
                        <w:sz w:val="16"/>
                        <w:lang w:val="en-US"/>
                      </w:rPr>
                    </w:pPr>
                    <w:r w:rsidRPr="00D67304">
                      <w:rPr>
                        <w:rFonts w:ascii="Arial" w:hAnsi="Arial"/>
                        <w:color w:val="000000"/>
                        <w:spacing w:val="8"/>
                        <w:sz w:val="16"/>
                        <w:lang w:val="en-US"/>
                      </w:rPr>
                      <w:t>info@rockwool.de</w:t>
                    </w:r>
                  </w:p>
                  <w:p w14:paraId="5D850E5C" w14:textId="77777777" w:rsidR="00287CDB" w:rsidRPr="00F178B2" w:rsidRDefault="00287CDB">
                    <w:pPr>
                      <w:tabs>
                        <w:tab w:val="left" w:pos="462"/>
                      </w:tabs>
                      <w:spacing w:line="200" w:lineRule="exact"/>
                      <w:ind w:right="125"/>
                      <w:rPr>
                        <w:rFonts w:ascii="Arial" w:hAnsi="Arial"/>
                        <w:color w:val="000000"/>
                        <w:spacing w:val="8"/>
                        <w:sz w:val="16"/>
                      </w:rPr>
                    </w:pPr>
                    <w:r w:rsidRPr="00F178B2">
                      <w:rPr>
                        <w:rFonts w:ascii="Arial" w:hAnsi="Arial"/>
                        <w:color w:val="000000"/>
                        <w:spacing w:val="8"/>
                        <w:sz w:val="16"/>
                      </w:rPr>
                      <w:t>www.rockwool.de</w:t>
                    </w:r>
                  </w:p>
                  <w:p w14:paraId="5484D296" w14:textId="77777777" w:rsidR="00287CDB" w:rsidRPr="00F178B2" w:rsidRDefault="00287CDB">
                    <w:pPr>
                      <w:tabs>
                        <w:tab w:val="left" w:pos="462"/>
                      </w:tabs>
                      <w:spacing w:line="200" w:lineRule="exact"/>
                      <w:ind w:right="125"/>
                      <w:rPr>
                        <w:rFonts w:ascii="Arial" w:hAnsi="Arial"/>
                        <w:color w:val="000000"/>
                        <w:spacing w:val="8"/>
                        <w:sz w:val="16"/>
                      </w:rPr>
                    </w:pPr>
                  </w:p>
                  <w:p w14:paraId="068FA54E" w14:textId="77777777" w:rsidR="00287CDB" w:rsidRPr="00F178B2" w:rsidRDefault="00287CDB">
                    <w:pPr>
                      <w:tabs>
                        <w:tab w:val="left" w:pos="434"/>
                        <w:tab w:val="left" w:pos="462"/>
                      </w:tabs>
                      <w:spacing w:line="200" w:lineRule="exact"/>
                      <w:ind w:right="125"/>
                      <w:rPr>
                        <w:rFonts w:ascii="Arial" w:hAnsi="Arial"/>
                        <w:color w:val="000000"/>
                        <w:spacing w:val="8"/>
                        <w:sz w:val="16"/>
                      </w:rPr>
                    </w:pPr>
                  </w:p>
                  <w:p w14:paraId="4FC54886" w14:textId="77777777" w:rsidR="00287CDB" w:rsidRPr="00CA7C55" w:rsidRDefault="00287CDB">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5E7C1671" w14:textId="77777777" w:rsidR="00287CDB" w:rsidRDefault="00287CDB">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5975DE1E" w14:textId="77777777" w:rsidR="00287CDB" w:rsidRPr="003C5D11" w:rsidRDefault="00287CDB">
                    <w:pPr>
                      <w:tabs>
                        <w:tab w:val="left" w:pos="462"/>
                      </w:tabs>
                      <w:spacing w:line="200" w:lineRule="exact"/>
                      <w:ind w:right="125"/>
                      <w:rPr>
                        <w:rFonts w:ascii="Arial" w:hAnsi="Arial"/>
                        <w:color w:val="000000"/>
                        <w:spacing w:val="8"/>
                        <w:sz w:val="16"/>
                      </w:rPr>
                    </w:pPr>
                    <w:proofErr w:type="spellStart"/>
                    <w:r w:rsidRPr="003C5D11">
                      <w:rPr>
                        <w:rFonts w:ascii="Arial" w:hAnsi="Arial"/>
                        <w:color w:val="000000"/>
                        <w:spacing w:val="8"/>
                        <w:sz w:val="16"/>
                      </w:rPr>
                      <w:t>Lensbachstraße</w:t>
                    </w:r>
                    <w:proofErr w:type="spellEnd"/>
                    <w:r w:rsidRPr="003C5D11">
                      <w:rPr>
                        <w:rFonts w:ascii="Arial" w:hAnsi="Arial"/>
                        <w:color w:val="000000"/>
                        <w:spacing w:val="8"/>
                        <w:sz w:val="16"/>
                      </w:rPr>
                      <w:t xml:space="preserve"> 10</w:t>
                    </w:r>
                  </w:p>
                  <w:p w14:paraId="19D70269" w14:textId="77777777" w:rsidR="00287CDB" w:rsidRDefault="00287CDB">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688443FE" w14:textId="77777777" w:rsidR="00287CDB" w:rsidRDefault="00287CDB">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35315CE9" w14:textId="77777777" w:rsidR="00287CDB" w:rsidRDefault="00287CDB">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41C6373A" w14:textId="77777777" w:rsidR="00287CDB" w:rsidRDefault="00287CDB">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6C418B14" w14:textId="77777777" w:rsidR="00287CDB" w:rsidRDefault="00287CDB">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29816465" w14:textId="77777777" w:rsidR="00287CDB" w:rsidRDefault="00287CDB">
                    <w:pPr>
                      <w:ind w:right="126"/>
                      <w:rPr>
                        <w:lang w:val="fr-FR"/>
                      </w:rPr>
                    </w:pPr>
                  </w:p>
                </w:txbxContent>
              </v:textbox>
            </v:shape>
          </w:pict>
        </mc:Fallback>
      </mc:AlternateContent>
    </w:r>
    <w:r w:rsidR="00287CDB">
      <w:rPr>
        <w:b/>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BD5FB9" w14:textId="77777777" w:rsidR="0020473D" w:rsidRDefault="0020473D">
      <w:r>
        <w:separator/>
      </w:r>
    </w:p>
  </w:footnote>
  <w:footnote w:type="continuationSeparator" w:id="0">
    <w:p w14:paraId="6F34ECC9" w14:textId="77777777" w:rsidR="0020473D" w:rsidRDefault="002047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42C7A4" w14:textId="77777777" w:rsidR="00287CDB" w:rsidRDefault="00287CDB">
    <w:pPr>
      <w:pStyle w:val="Kopfzeile"/>
    </w:pPr>
    <w:r>
      <w:rPr>
        <w:noProof/>
      </w:rPr>
      <w:drawing>
        <wp:inline distT="0" distB="0" distL="0" distR="0" wp14:anchorId="5D6255D9" wp14:editId="208448D1">
          <wp:extent cx="4671060" cy="1447800"/>
          <wp:effectExtent l="0" t="0" r="0" b="0"/>
          <wp:docPr id="1" name="Grafik 1"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1060" cy="144780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4F6E3" w14:textId="77777777" w:rsidR="00287CDB" w:rsidRDefault="00287CDB">
    <w:pPr>
      <w:pStyle w:val="Kopfzeile"/>
    </w:pPr>
    <w:r>
      <w:rPr>
        <w:noProof/>
      </w:rPr>
      <w:drawing>
        <wp:anchor distT="0" distB="0" distL="114300" distR="114300" simplePos="0" relativeHeight="251659776" behindDoc="1" locked="0" layoutInCell="1" allowOverlap="1" wp14:anchorId="0DEA2B62" wp14:editId="6B8EFD94">
          <wp:simplePos x="0" y="0"/>
          <wp:positionH relativeFrom="column">
            <wp:posOffset>-201930</wp:posOffset>
          </wp:positionH>
          <wp:positionV relativeFrom="paragraph">
            <wp:posOffset>91440</wp:posOffset>
          </wp:positionV>
          <wp:extent cx="2354580" cy="729230"/>
          <wp:effectExtent l="0" t="0" r="0" b="0"/>
          <wp:wrapNone/>
          <wp:docPr id="3" name="Grafik 3"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54580" cy="729230"/>
                  </a:xfrm>
                  <a:prstGeom prst="rect">
                    <a:avLst/>
                  </a:prstGeom>
                  <a:noFill/>
                  <a:ln>
                    <a:noFill/>
                  </a:ln>
                </pic:spPr>
              </pic:pic>
            </a:graphicData>
          </a:graphic>
        </wp:anchor>
      </w:drawing>
    </w:r>
    <w:r w:rsidR="006967C1">
      <w:rPr>
        <w:noProof/>
        <w:sz w:val="20"/>
      </w:rPr>
      <mc:AlternateContent>
        <mc:Choice Requires="wps">
          <w:drawing>
            <wp:anchor distT="0" distB="0" distL="114300" distR="114300" simplePos="0" relativeHeight="251657728" behindDoc="1" locked="1" layoutInCell="0" allowOverlap="1" wp14:anchorId="67A312B2" wp14:editId="76112149">
              <wp:simplePos x="0" y="0"/>
              <wp:positionH relativeFrom="page">
                <wp:posOffset>403225</wp:posOffset>
              </wp:positionH>
              <wp:positionV relativeFrom="page">
                <wp:posOffset>1612900</wp:posOffset>
              </wp:positionV>
              <wp:extent cx="6659880" cy="226695"/>
              <wp:effectExtent l="0" t="0" r="20320" b="1905"/>
              <wp:wrapNone/>
              <wp:docPr id="2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9880" cy="226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4F7DA7" w14:textId="77777777" w:rsidR="00287CDB" w:rsidRPr="003C5D11" w:rsidRDefault="00287CDB">
                          <w:pPr>
                            <w:pStyle w:val="berschrift2"/>
                            <w:tabs>
                              <w:tab w:val="left" w:pos="10785"/>
                            </w:tabs>
                            <w:ind w:left="0" w:right="-15"/>
                            <w:jc w:val="center"/>
                            <w:rPr>
                              <w:spacing w:val="8"/>
                              <w:sz w:val="16"/>
                              <w:lang w:val="pl-PL"/>
                            </w:rPr>
                          </w:pPr>
                          <w:r w:rsidRPr="003C5D11">
                            <w:rPr>
                              <w:spacing w:val="8"/>
                              <w:sz w:val="16"/>
                              <w:lang w:val="pl-PL"/>
                            </w:rPr>
                            <w:t>P R E S S E I N F O R M A T I O N  ·   P R E S S E I N F O R M A T I O N  ·   P R E S S E I N F O R M A T I O 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7A312B2" id="_x0000_t202" coordsize="21600,21600" o:spt="202" path="m,l,21600r21600,l21600,xe">
              <v:stroke joinstyle="miter"/>
              <v:path gradientshapeok="t" o:connecttype="rect"/>
            </v:shapetype>
            <v:shape id="Text Box 3" o:spid="_x0000_s1027" type="#_x0000_t202" style="position:absolute;margin-left:31.75pt;margin-top:127pt;width:524.4pt;height:17.8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" o:allowincell="f" filled="f" stroked="f">
              <v:textbox inset="0,0,0,0">
                <w:txbxContent>
                  <w:p w14:paraId="044F7DA7" w14:textId="77777777" w:rsidR="00287CDB" w:rsidRPr="003C5D11" w:rsidRDefault="00287CDB">
                    <w:pPr>
                      <w:pStyle w:val="berschrift2"/>
                      <w:tabs>
                        <w:tab w:val="left" w:pos="10785"/>
                      </w:tabs>
                      <w:ind w:left="0" w:right="-15"/>
                      <w:jc w:val="center"/>
                      <w:rPr>
                        <w:spacing w:val="8"/>
                        <w:sz w:val="16"/>
                        <w:lang w:val="pl-PL"/>
                      </w:rPr>
                    </w:pPr>
                    <w:r w:rsidRPr="003C5D11">
                      <w:rPr>
                        <w:spacing w:val="8"/>
                        <w:sz w:val="16"/>
                        <w:lang w:val="pl-PL"/>
                      </w:rPr>
                      <w:t>P R E S S E I N F O R M A T I O N  ·   P R E S S E I N F O R M A T I O N  ·   P R E S S E I N F O R M A T I O N</w:t>
                    </w:r>
                  </w:p>
                </w:txbxContent>
              </v:textbox>
              <w10:wrap anchorx="page" anchory="page"/>
              <w10:anchorlock/>
            </v:shape>
          </w:pict>
        </mc:Fallback>
      </mc:AlternateContent>
    </w:r>
    <w:r w:rsidR="006967C1">
      <w:rPr>
        <w:noProof/>
        <w:sz w:val="20"/>
      </w:rPr>
      <mc:AlternateContent>
        <mc:Choice Requires="wps">
          <w:drawing>
            <wp:anchor distT="4294967292" distB="4294967292" distL="114300" distR="114300" simplePos="0" relativeHeight="251658752" behindDoc="0" locked="1" layoutInCell="0" allowOverlap="1" wp14:anchorId="0A36D992" wp14:editId="754566D1">
              <wp:simplePos x="0" y="0"/>
              <wp:positionH relativeFrom="page">
                <wp:posOffset>487045</wp:posOffset>
              </wp:positionH>
              <wp:positionV relativeFrom="page">
                <wp:posOffset>1548764</wp:posOffset>
              </wp:positionV>
              <wp:extent cx="6515735" cy="0"/>
              <wp:effectExtent l="0" t="0" r="37465" b="25400"/>
              <wp:wrapNone/>
              <wp:docPr id="26"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54A4FC" id="Line 4" o:spid="_x0000_s1026" style="position:absolute;z-index:251658752;visibility:visible;mso-wrap-style:square;mso-width-percent:0;mso-height-percent:0;mso-wrap-distance-left:9pt;mso-wrap-distance-top:-1e-4mm;mso-wrap-distance-right:9pt;mso-wrap-distance-bottom:-1e-4mm;mso-position-horizontal:absolute;mso-position-horizontal-relative:page;mso-position-vertical:absolute;mso-position-vertical-relative:page;mso-width-percent:0;mso-height-percent:0;mso-width-relative:page;mso-height-relative:page" from="38.35pt,121.95pt" to="551.4pt,1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" o:allowincell="f">
              <w10:wrap anchorx="page" anchory="page"/>
              <w10:anchorlock/>
            </v:line>
          </w:pict>
        </mc:Fallback>
      </mc:AlternateContent>
    </w:r>
    <w:r w:rsidR="006967C1">
      <w:rPr>
        <w:noProof/>
        <w:sz w:val="20"/>
      </w:rPr>
      <mc:AlternateContent>
        <mc:Choice Requires="wps">
          <w:drawing>
            <wp:anchor distT="4294967292" distB="4294967292" distL="114300" distR="114300" simplePos="0" relativeHeight="251655680" behindDoc="0" locked="1" layoutInCell="0" allowOverlap="1" wp14:anchorId="02864349" wp14:editId="73CFF599">
              <wp:simplePos x="0" y="0"/>
              <wp:positionH relativeFrom="page">
                <wp:posOffset>479425</wp:posOffset>
              </wp:positionH>
              <wp:positionV relativeFrom="page">
                <wp:posOffset>1805939</wp:posOffset>
              </wp:positionV>
              <wp:extent cx="6515735" cy="0"/>
              <wp:effectExtent l="0" t="0" r="37465" b="25400"/>
              <wp:wrapNone/>
              <wp:docPr id="2"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CECD0E" id="Line 1" o:spid="_x0000_s1026" style="position:absolute;z-index:251655680;visibility:visible;mso-wrap-style:square;mso-width-percent:0;mso-height-percent:0;mso-wrap-distance-left:9pt;mso-wrap-distance-top:-1e-4mm;mso-wrap-distance-right:9pt;mso-wrap-distance-bottom:-1e-4mm;mso-position-horizontal:absolute;mso-position-horizontal-relative:page;mso-position-vertical:absolute;mso-position-vertical-relative:page;mso-width-percent:0;mso-height-percent:0;mso-width-relative:page;mso-height-relative:page" from="37.75pt,142.2pt" to="550.8pt,1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" o:allowincell="f">
              <w10:wrap anchorx="page" anchory="page"/>
              <w10:anchorlock/>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B9316F"/>
    <w:multiLevelType w:val="multilevel"/>
    <w:tmpl w:val="52D674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B74133E"/>
    <w:multiLevelType w:val="multilevel"/>
    <w:tmpl w:val="DB96BD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F351A2E"/>
    <w:multiLevelType w:val="multilevel"/>
    <w:tmpl w:val="FBD604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F3E6555"/>
    <w:multiLevelType w:val="hybridMultilevel"/>
    <w:tmpl w:val="3F02A6A2"/>
    <w:lvl w:ilvl="0" w:tplc="1E1EADBA">
      <w:start w:val="4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1B871CA"/>
    <w:multiLevelType w:val="hybridMultilevel"/>
    <w:tmpl w:val="2594FB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0BE4057"/>
    <w:multiLevelType w:val="multilevel"/>
    <w:tmpl w:val="21762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3B5A2A03"/>
    <w:multiLevelType w:val="multilevel"/>
    <w:tmpl w:val="F92CA8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3B9C05B9"/>
    <w:multiLevelType w:val="hybridMultilevel"/>
    <w:tmpl w:val="C07E3F4A"/>
    <w:lvl w:ilvl="0" w:tplc="B56459CE">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E8C3E8E"/>
    <w:multiLevelType w:val="multilevel"/>
    <w:tmpl w:val="27BCA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466542E2"/>
    <w:multiLevelType w:val="multilevel"/>
    <w:tmpl w:val="24AA13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59F60DC5"/>
    <w:multiLevelType w:val="multilevel"/>
    <w:tmpl w:val="E744D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B0162B2"/>
    <w:multiLevelType w:val="hybridMultilevel"/>
    <w:tmpl w:val="A8ECE20A"/>
    <w:lvl w:ilvl="0" w:tplc="04070011">
      <w:start w:val="1"/>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7AC2257A"/>
    <w:multiLevelType w:val="multilevel"/>
    <w:tmpl w:val="C0D083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1"/>
  </w:num>
  <w:num w:numId="2">
    <w:abstractNumId w:val="4"/>
  </w:num>
  <w:num w:numId="3">
    <w:abstractNumId w:val="3"/>
  </w:num>
  <w:num w:numId="4">
    <w:abstractNumId w:val="12"/>
  </w:num>
  <w:num w:numId="5">
    <w:abstractNumId w:val="9"/>
  </w:num>
  <w:num w:numId="6">
    <w:abstractNumId w:val="8"/>
  </w:num>
  <w:num w:numId="7">
    <w:abstractNumId w:val="5"/>
  </w:num>
  <w:num w:numId="8">
    <w:abstractNumId w:val="2"/>
  </w:num>
  <w:num w:numId="9">
    <w:abstractNumId w:val="6"/>
  </w:num>
  <w:num w:numId="10">
    <w:abstractNumId w:val="1"/>
  </w:num>
  <w:num w:numId="11">
    <w:abstractNumId w:val="0"/>
  </w:num>
  <w:num w:numId="12">
    <w:abstractNumId w:val="10"/>
  </w:num>
  <w:num w:numId="1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proofState w:spelling="clean" w:grammar="clean"/>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9"/>
  <w:hyphenationZone w:val="425"/>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5600F"/>
    <w:rsid w:val="00000534"/>
    <w:rsid w:val="000005CF"/>
    <w:rsid w:val="00000850"/>
    <w:rsid w:val="00000CC9"/>
    <w:rsid w:val="00015D42"/>
    <w:rsid w:val="000163DF"/>
    <w:rsid w:val="000227D5"/>
    <w:rsid w:val="00022FC5"/>
    <w:rsid w:val="0002783E"/>
    <w:rsid w:val="00030AD5"/>
    <w:rsid w:val="00031BB8"/>
    <w:rsid w:val="00033A2E"/>
    <w:rsid w:val="00037E50"/>
    <w:rsid w:val="00042972"/>
    <w:rsid w:val="00044C3C"/>
    <w:rsid w:val="00045504"/>
    <w:rsid w:val="00045594"/>
    <w:rsid w:val="00053BC8"/>
    <w:rsid w:val="00057301"/>
    <w:rsid w:val="000612B8"/>
    <w:rsid w:val="000622D4"/>
    <w:rsid w:val="00067142"/>
    <w:rsid w:val="0006758D"/>
    <w:rsid w:val="00067D9C"/>
    <w:rsid w:val="00070640"/>
    <w:rsid w:val="000710C0"/>
    <w:rsid w:val="00071F2B"/>
    <w:rsid w:val="00072326"/>
    <w:rsid w:val="00072EAE"/>
    <w:rsid w:val="0007359C"/>
    <w:rsid w:val="00074D09"/>
    <w:rsid w:val="000768D8"/>
    <w:rsid w:val="00076E1B"/>
    <w:rsid w:val="000820A4"/>
    <w:rsid w:val="000851EF"/>
    <w:rsid w:val="0008622F"/>
    <w:rsid w:val="00091313"/>
    <w:rsid w:val="00092174"/>
    <w:rsid w:val="0009406D"/>
    <w:rsid w:val="0009478A"/>
    <w:rsid w:val="000A075D"/>
    <w:rsid w:val="000A165F"/>
    <w:rsid w:val="000A2F9D"/>
    <w:rsid w:val="000A467C"/>
    <w:rsid w:val="000A65F7"/>
    <w:rsid w:val="000B1B69"/>
    <w:rsid w:val="000B2A7B"/>
    <w:rsid w:val="000B34C3"/>
    <w:rsid w:val="000B6686"/>
    <w:rsid w:val="000B727E"/>
    <w:rsid w:val="000C0CF0"/>
    <w:rsid w:val="000C3E63"/>
    <w:rsid w:val="000C4B05"/>
    <w:rsid w:val="000C5379"/>
    <w:rsid w:val="000C5782"/>
    <w:rsid w:val="000C58EA"/>
    <w:rsid w:val="000C5AC9"/>
    <w:rsid w:val="000C7E9E"/>
    <w:rsid w:val="000D107E"/>
    <w:rsid w:val="000D1901"/>
    <w:rsid w:val="000D23FD"/>
    <w:rsid w:val="000D2E14"/>
    <w:rsid w:val="000D48A4"/>
    <w:rsid w:val="000D79CB"/>
    <w:rsid w:val="000E6823"/>
    <w:rsid w:val="000E7C90"/>
    <w:rsid w:val="000F11B8"/>
    <w:rsid w:val="000F20A3"/>
    <w:rsid w:val="000F5426"/>
    <w:rsid w:val="000F5AD6"/>
    <w:rsid w:val="00103402"/>
    <w:rsid w:val="001039C7"/>
    <w:rsid w:val="0010472B"/>
    <w:rsid w:val="00105617"/>
    <w:rsid w:val="0011104D"/>
    <w:rsid w:val="00111F95"/>
    <w:rsid w:val="00114DA4"/>
    <w:rsid w:val="001170DE"/>
    <w:rsid w:val="00117FF7"/>
    <w:rsid w:val="00120948"/>
    <w:rsid w:val="00120D19"/>
    <w:rsid w:val="00131544"/>
    <w:rsid w:val="00132A38"/>
    <w:rsid w:val="00135853"/>
    <w:rsid w:val="001425AF"/>
    <w:rsid w:val="0014408D"/>
    <w:rsid w:val="00146100"/>
    <w:rsid w:val="001526CE"/>
    <w:rsid w:val="001533F2"/>
    <w:rsid w:val="00153B5D"/>
    <w:rsid w:val="0015568D"/>
    <w:rsid w:val="00155858"/>
    <w:rsid w:val="00156B6D"/>
    <w:rsid w:val="00160EF5"/>
    <w:rsid w:val="0016190E"/>
    <w:rsid w:val="00163726"/>
    <w:rsid w:val="00166535"/>
    <w:rsid w:val="00170C47"/>
    <w:rsid w:val="00171D6C"/>
    <w:rsid w:val="00174D91"/>
    <w:rsid w:val="001756FE"/>
    <w:rsid w:val="00175EC4"/>
    <w:rsid w:val="00180607"/>
    <w:rsid w:val="00182EB1"/>
    <w:rsid w:val="001843E1"/>
    <w:rsid w:val="00185B30"/>
    <w:rsid w:val="00185FF7"/>
    <w:rsid w:val="00190781"/>
    <w:rsid w:val="00192107"/>
    <w:rsid w:val="00193E87"/>
    <w:rsid w:val="00195A5D"/>
    <w:rsid w:val="001A0869"/>
    <w:rsid w:val="001A2D1A"/>
    <w:rsid w:val="001A402B"/>
    <w:rsid w:val="001A6940"/>
    <w:rsid w:val="001C25DF"/>
    <w:rsid w:val="001C6738"/>
    <w:rsid w:val="001D149D"/>
    <w:rsid w:val="001D39ED"/>
    <w:rsid w:val="001D3B9E"/>
    <w:rsid w:val="001D68E1"/>
    <w:rsid w:val="001D7D2E"/>
    <w:rsid w:val="001E0860"/>
    <w:rsid w:val="001E2310"/>
    <w:rsid w:val="001E3A17"/>
    <w:rsid w:val="001E76F1"/>
    <w:rsid w:val="001F22A5"/>
    <w:rsid w:val="001F4184"/>
    <w:rsid w:val="00200CBE"/>
    <w:rsid w:val="0020473D"/>
    <w:rsid w:val="0020634B"/>
    <w:rsid w:val="00207011"/>
    <w:rsid w:val="002110F6"/>
    <w:rsid w:val="002117E2"/>
    <w:rsid w:val="00211F14"/>
    <w:rsid w:val="002127DD"/>
    <w:rsid w:val="002130E6"/>
    <w:rsid w:val="0021356B"/>
    <w:rsid w:val="00213D8E"/>
    <w:rsid w:val="00214570"/>
    <w:rsid w:val="00220747"/>
    <w:rsid w:val="00220FE5"/>
    <w:rsid w:val="00222B78"/>
    <w:rsid w:val="00222FF2"/>
    <w:rsid w:val="00223031"/>
    <w:rsid w:val="0022601A"/>
    <w:rsid w:val="00234DD1"/>
    <w:rsid w:val="00236570"/>
    <w:rsid w:val="0023776B"/>
    <w:rsid w:val="002439EA"/>
    <w:rsid w:val="002501AF"/>
    <w:rsid w:val="00253D1B"/>
    <w:rsid w:val="002606C3"/>
    <w:rsid w:val="00261D0F"/>
    <w:rsid w:val="0026405B"/>
    <w:rsid w:val="00264C98"/>
    <w:rsid w:val="00264CAD"/>
    <w:rsid w:val="0027213D"/>
    <w:rsid w:val="00272850"/>
    <w:rsid w:val="0027299D"/>
    <w:rsid w:val="00272B1C"/>
    <w:rsid w:val="0027774C"/>
    <w:rsid w:val="00284AE8"/>
    <w:rsid w:val="002852CC"/>
    <w:rsid w:val="002854E7"/>
    <w:rsid w:val="002864BA"/>
    <w:rsid w:val="0028661B"/>
    <w:rsid w:val="0028738E"/>
    <w:rsid w:val="00287CDB"/>
    <w:rsid w:val="00290169"/>
    <w:rsid w:val="00292E37"/>
    <w:rsid w:val="00294CBA"/>
    <w:rsid w:val="002970B6"/>
    <w:rsid w:val="002A3D8E"/>
    <w:rsid w:val="002A47BF"/>
    <w:rsid w:val="002A56BE"/>
    <w:rsid w:val="002B4538"/>
    <w:rsid w:val="002B49B9"/>
    <w:rsid w:val="002B675A"/>
    <w:rsid w:val="002B70C6"/>
    <w:rsid w:val="002B7C2D"/>
    <w:rsid w:val="002C285E"/>
    <w:rsid w:val="002C2A89"/>
    <w:rsid w:val="002C6042"/>
    <w:rsid w:val="002C72F5"/>
    <w:rsid w:val="002D0EF1"/>
    <w:rsid w:val="002D525F"/>
    <w:rsid w:val="002D551E"/>
    <w:rsid w:val="002E28F0"/>
    <w:rsid w:val="002E48FA"/>
    <w:rsid w:val="002E5613"/>
    <w:rsid w:val="002E606C"/>
    <w:rsid w:val="002F362B"/>
    <w:rsid w:val="002F3715"/>
    <w:rsid w:val="002F6430"/>
    <w:rsid w:val="002F7199"/>
    <w:rsid w:val="002F7C19"/>
    <w:rsid w:val="0030057F"/>
    <w:rsid w:val="00302BAC"/>
    <w:rsid w:val="0030384C"/>
    <w:rsid w:val="00304330"/>
    <w:rsid w:val="00305E54"/>
    <w:rsid w:val="00306AFA"/>
    <w:rsid w:val="00307025"/>
    <w:rsid w:val="00307206"/>
    <w:rsid w:val="003100A0"/>
    <w:rsid w:val="0031032D"/>
    <w:rsid w:val="00316AA2"/>
    <w:rsid w:val="0032068C"/>
    <w:rsid w:val="00320E95"/>
    <w:rsid w:val="00321E36"/>
    <w:rsid w:val="00324D2A"/>
    <w:rsid w:val="00335559"/>
    <w:rsid w:val="003370EE"/>
    <w:rsid w:val="00340ADA"/>
    <w:rsid w:val="003476D6"/>
    <w:rsid w:val="0035110B"/>
    <w:rsid w:val="0035129D"/>
    <w:rsid w:val="00351E3A"/>
    <w:rsid w:val="00353295"/>
    <w:rsid w:val="00353D15"/>
    <w:rsid w:val="00353F68"/>
    <w:rsid w:val="00356FA2"/>
    <w:rsid w:val="00361F1A"/>
    <w:rsid w:val="00365682"/>
    <w:rsid w:val="0036666E"/>
    <w:rsid w:val="00366FEF"/>
    <w:rsid w:val="0037175E"/>
    <w:rsid w:val="00376379"/>
    <w:rsid w:val="00376CF2"/>
    <w:rsid w:val="003877EE"/>
    <w:rsid w:val="00390725"/>
    <w:rsid w:val="00392ADF"/>
    <w:rsid w:val="00393273"/>
    <w:rsid w:val="00394B5B"/>
    <w:rsid w:val="00394EB3"/>
    <w:rsid w:val="0039662E"/>
    <w:rsid w:val="003978F7"/>
    <w:rsid w:val="00397F49"/>
    <w:rsid w:val="003A47E1"/>
    <w:rsid w:val="003A4DC5"/>
    <w:rsid w:val="003B081C"/>
    <w:rsid w:val="003B0C6E"/>
    <w:rsid w:val="003B39FA"/>
    <w:rsid w:val="003B3B3C"/>
    <w:rsid w:val="003B527E"/>
    <w:rsid w:val="003B7356"/>
    <w:rsid w:val="003B7490"/>
    <w:rsid w:val="003C2496"/>
    <w:rsid w:val="003C5929"/>
    <w:rsid w:val="003C5D11"/>
    <w:rsid w:val="003C684B"/>
    <w:rsid w:val="003D0AFF"/>
    <w:rsid w:val="003D0B07"/>
    <w:rsid w:val="003D203F"/>
    <w:rsid w:val="003D2EA6"/>
    <w:rsid w:val="003D3294"/>
    <w:rsid w:val="003D5633"/>
    <w:rsid w:val="003D7A7F"/>
    <w:rsid w:val="003E47D4"/>
    <w:rsid w:val="003E6691"/>
    <w:rsid w:val="003E789C"/>
    <w:rsid w:val="003F2704"/>
    <w:rsid w:val="003F7A45"/>
    <w:rsid w:val="003F7F17"/>
    <w:rsid w:val="00400132"/>
    <w:rsid w:val="004054EA"/>
    <w:rsid w:val="0040773F"/>
    <w:rsid w:val="00415719"/>
    <w:rsid w:val="00415AB2"/>
    <w:rsid w:val="004211B1"/>
    <w:rsid w:val="0042144F"/>
    <w:rsid w:val="00423686"/>
    <w:rsid w:val="00430310"/>
    <w:rsid w:val="00431B41"/>
    <w:rsid w:val="00432E57"/>
    <w:rsid w:val="004331A0"/>
    <w:rsid w:val="004343E9"/>
    <w:rsid w:val="0043473D"/>
    <w:rsid w:val="004350BD"/>
    <w:rsid w:val="00436A2E"/>
    <w:rsid w:val="004409AD"/>
    <w:rsid w:val="00440C51"/>
    <w:rsid w:val="004412A6"/>
    <w:rsid w:val="00445D4B"/>
    <w:rsid w:val="00446763"/>
    <w:rsid w:val="0045015A"/>
    <w:rsid w:val="00451B7F"/>
    <w:rsid w:val="00451BB4"/>
    <w:rsid w:val="00452A7E"/>
    <w:rsid w:val="00455B76"/>
    <w:rsid w:val="004575FC"/>
    <w:rsid w:val="00460F14"/>
    <w:rsid w:val="004629C9"/>
    <w:rsid w:val="00462D59"/>
    <w:rsid w:val="00465F3E"/>
    <w:rsid w:val="00467BE8"/>
    <w:rsid w:val="00477C4D"/>
    <w:rsid w:val="0048117C"/>
    <w:rsid w:val="004834AC"/>
    <w:rsid w:val="00485A8A"/>
    <w:rsid w:val="00485EA0"/>
    <w:rsid w:val="004925BA"/>
    <w:rsid w:val="00492AA2"/>
    <w:rsid w:val="0049306C"/>
    <w:rsid w:val="00494625"/>
    <w:rsid w:val="004A0088"/>
    <w:rsid w:val="004A0ABC"/>
    <w:rsid w:val="004A0B20"/>
    <w:rsid w:val="004A0BB6"/>
    <w:rsid w:val="004A15AB"/>
    <w:rsid w:val="004A1FF7"/>
    <w:rsid w:val="004A2A1D"/>
    <w:rsid w:val="004A3C23"/>
    <w:rsid w:val="004A3DF5"/>
    <w:rsid w:val="004A4228"/>
    <w:rsid w:val="004A45F6"/>
    <w:rsid w:val="004A4B43"/>
    <w:rsid w:val="004A7EED"/>
    <w:rsid w:val="004B087F"/>
    <w:rsid w:val="004B5241"/>
    <w:rsid w:val="004B61DA"/>
    <w:rsid w:val="004B7963"/>
    <w:rsid w:val="004C44D2"/>
    <w:rsid w:val="004C669D"/>
    <w:rsid w:val="004D3B4E"/>
    <w:rsid w:val="004D5104"/>
    <w:rsid w:val="004D65AE"/>
    <w:rsid w:val="004E23E0"/>
    <w:rsid w:val="004E2A12"/>
    <w:rsid w:val="004E43C4"/>
    <w:rsid w:val="004E70A5"/>
    <w:rsid w:val="004F0E3F"/>
    <w:rsid w:val="004F44EA"/>
    <w:rsid w:val="004F4B9C"/>
    <w:rsid w:val="004F4E60"/>
    <w:rsid w:val="004F6902"/>
    <w:rsid w:val="005014A2"/>
    <w:rsid w:val="005028E9"/>
    <w:rsid w:val="00507664"/>
    <w:rsid w:val="00520197"/>
    <w:rsid w:val="005246AF"/>
    <w:rsid w:val="00527889"/>
    <w:rsid w:val="005312FF"/>
    <w:rsid w:val="00533B29"/>
    <w:rsid w:val="0054414A"/>
    <w:rsid w:val="00544E02"/>
    <w:rsid w:val="00545B06"/>
    <w:rsid w:val="00545D95"/>
    <w:rsid w:val="00553D2E"/>
    <w:rsid w:val="00554284"/>
    <w:rsid w:val="0055463E"/>
    <w:rsid w:val="0055600F"/>
    <w:rsid w:val="00557EF5"/>
    <w:rsid w:val="00563E27"/>
    <w:rsid w:val="00564F6D"/>
    <w:rsid w:val="0056639C"/>
    <w:rsid w:val="00566629"/>
    <w:rsid w:val="00570B2A"/>
    <w:rsid w:val="00573CA3"/>
    <w:rsid w:val="00574241"/>
    <w:rsid w:val="00576A9F"/>
    <w:rsid w:val="005856A0"/>
    <w:rsid w:val="00585BF1"/>
    <w:rsid w:val="00586FEF"/>
    <w:rsid w:val="00587F3B"/>
    <w:rsid w:val="00590BB7"/>
    <w:rsid w:val="005929BD"/>
    <w:rsid w:val="005A33CC"/>
    <w:rsid w:val="005B2017"/>
    <w:rsid w:val="005B28C1"/>
    <w:rsid w:val="005B4C5C"/>
    <w:rsid w:val="005B68E9"/>
    <w:rsid w:val="005B6CDA"/>
    <w:rsid w:val="005B76CB"/>
    <w:rsid w:val="005C3FFD"/>
    <w:rsid w:val="005D32AB"/>
    <w:rsid w:val="005D3F4F"/>
    <w:rsid w:val="005D46AB"/>
    <w:rsid w:val="005D6985"/>
    <w:rsid w:val="005D7871"/>
    <w:rsid w:val="005E036E"/>
    <w:rsid w:val="005E4FDE"/>
    <w:rsid w:val="005E7C23"/>
    <w:rsid w:val="005F51C8"/>
    <w:rsid w:val="005F780C"/>
    <w:rsid w:val="0060571B"/>
    <w:rsid w:val="00606A99"/>
    <w:rsid w:val="00615F33"/>
    <w:rsid w:val="00617220"/>
    <w:rsid w:val="0062004E"/>
    <w:rsid w:val="00622171"/>
    <w:rsid w:val="00622B29"/>
    <w:rsid w:val="006307E4"/>
    <w:rsid w:val="00631B89"/>
    <w:rsid w:val="00632449"/>
    <w:rsid w:val="00637816"/>
    <w:rsid w:val="00637B47"/>
    <w:rsid w:val="0064185C"/>
    <w:rsid w:val="00641DAE"/>
    <w:rsid w:val="00644CCB"/>
    <w:rsid w:val="0065199A"/>
    <w:rsid w:val="006531FD"/>
    <w:rsid w:val="006568E7"/>
    <w:rsid w:val="00656F0A"/>
    <w:rsid w:val="0066035A"/>
    <w:rsid w:val="00660579"/>
    <w:rsid w:val="00663600"/>
    <w:rsid w:val="00675C47"/>
    <w:rsid w:val="0068084C"/>
    <w:rsid w:val="00683861"/>
    <w:rsid w:val="00683887"/>
    <w:rsid w:val="00684775"/>
    <w:rsid w:val="00685A9D"/>
    <w:rsid w:val="00691E28"/>
    <w:rsid w:val="006926E8"/>
    <w:rsid w:val="00695A79"/>
    <w:rsid w:val="006964DB"/>
    <w:rsid w:val="006967C1"/>
    <w:rsid w:val="00696855"/>
    <w:rsid w:val="0069744F"/>
    <w:rsid w:val="006A07AD"/>
    <w:rsid w:val="006A4715"/>
    <w:rsid w:val="006B3A7A"/>
    <w:rsid w:val="006B41DB"/>
    <w:rsid w:val="006C017D"/>
    <w:rsid w:val="006C46D0"/>
    <w:rsid w:val="006D281B"/>
    <w:rsid w:val="006D49E2"/>
    <w:rsid w:val="006D71BD"/>
    <w:rsid w:val="006E060C"/>
    <w:rsid w:val="006E5F54"/>
    <w:rsid w:val="006E6D45"/>
    <w:rsid w:val="006F199A"/>
    <w:rsid w:val="006F2C4C"/>
    <w:rsid w:val="006F4BF4"/>
    <w:rsid w:val="007029BC"/>
    <w:rsid w:val="007059FC"/>
    <w:rsid w:val="00706206"/>
    <w:rsid w:val="00714A0C"/>
    <w:rsid w:val="00715B48"/>
    <w:rsid w:val="007160EC"/>
    <w:rsid w:val="00716F3D"/>
    <w:rsid w:val="00716FF0"/>
    <w:rsid w:val="007175AD"/>
    <w:rsid w:val="00721D4D"/>
    <w:rsid w:val="0072474F"/>
    <w:rsid w:val="00726077"/>
    <w:rsid w:val="0072613E"/>
    <w:rsid w:val="00732028"/>
    <w:rsid w:val="0073400D"/>
    <w:rsid w:val="00734CD4"/>
    <w:rsid w:val="00736A99"/>
    <w:rsid w:val="00737919"/>
    <w:rsid w:val="00750A35"/>
    <w:rsid w:val="00751298"/>
    <w:rsid w:val="00751FE7"/>
    <w:rsid w:val="0075201F"/>
    <w:rsid w:val="0075206D"/>
    <w:rsid w:val="007527A2"/>
    <w:rsid w:val="0075778E"/>
    <w:rsid w:val="00762963"/>
    <w:rsid w:val="007630C8"/>
    <w:rsid w:val="0076699C"/>
    <w:rsid w:val="00771542"/>
    <w:rsid w:val="007717D6"/>
    <w:rsid w:val="00773DCC"/>
    <w:rsid w:val="00780701"/>
    <w:rsid w:val="007827B3"/>
    <w:rsid w:val="00782968"/>
    <w:rsid w:val="0078663A"/>
    <w:rsid w:val="00790097"/>
    <w:rsid w:val="00796005"/>
    <w:rsid w:val="0079721F"/>
    <w:rsid w:val="007A0CCA"/>
    <w:rsid w:val="007A38BC"/>
    <w:rsid w:val="007A3AF5"/>
    <w:rsid w:val="007B4E03"/>
    <w:rsid w:val="007B65B8"/>
    <w:rsid w:val="007B7807"/>
    <w:rsid w:val="007C42D0"/>
    <w:rsid w:val="007C7FF4"/>
    <w:rsid w:val="007D056F"/>
    <w:rsid w:val="007D298B"/>
    <w:rsid w:val="007D3DE4"/>
    <w:rsid w:val="007D4B94"/>
    <w:rsid w:val="007D6ACF"/>
    <w:rsid w:val="007E179E"/>
    <w:rsid w:val="007E3F2B"/>
    <w:rsid w:val="007F2463"/>
    <w:rsid w:val="007F2A2E"/>
    <w:rsid w:val="007F4608"/>
    <w:rsid w:val="00803DEF"/>
    <w:rsid w:val="00806959"/>
    <w:rsid w:val="0081029A"/>
    <w:rsid w:val="00820149"/>
    <w:rsid w:val="00823814"/>
    <w:rsid w:val="00824D11"/>
    <w:rsid w:val="008308D8"/>
    <w:rsid w:val="00831E30"/>
    <w:rsid w:val="00832CCF"/>
    <w:rsid w:val="008342FC"/>
    <w:rsid w:val="00834EB8"/>
    <w:rsid w:val="00835316"/>
    <w:rsid w:val="008368BF"/>
    <w:rsid w:val="008379CD"/>
    <w:rsid w:val="00842837"/>
    <w:rsid w:val="00842EE6"/>
    <w:rsid w:val="00846C89"/>
    <w:rsid w:val="00847223"/>
    <w:rsid w:val="0084722E"/>
    <w:rsid w:val="00847ECF"/>
    <w:rsid w:val="00851A7B"/>
    <w:rsid w:val="00852F48"/>
    <w:rsid w:val="00853D12"/>
    <w:rsid w:val="00854117"/>
    <w:rsid w:val="00854F15"/>
    <w:rsid w:val="0085513A"/>
    <w:rsid w:val="00860A9E"/>
    <w:rsid w:val="0086217B"/>
    <w:rsid w:val="0086780B"/>
    <w:rsid w:val="00870EA1"/>
    <w:rsid w:val="00871B84"/>
    <w:rsid w:val="00873539"/>
    <w:rsid w:val="008746B9"/>
    <w:rsid w:val="00875B71"/>
    <w:rsid w:val="008812AD"/>
    <w:rsid w:val="0088267A"/>
    <w:rsid w:val="00886259"/>
    <w:rsid w:val="00890DEC"/>
    <w:rsid w:val="00895205"/>
    <w:rsid w:val="0089627D"/>
    <w:rsid w:val="00896D56"/>
    <w:rsid w:val="00896EA8"/>
    <w:rsid w:val="008A1778"/>
    <w:rsid w:val="008A1953"/>
    <w:rsid w:val="008A1CA9"/>
    <w:rsid w:val="008A2C3F"/>
    <w:rsid w:val="008A64F5"/>
    <w:rsid w:val="008A6BD6"/>
    <w:rsid w:val="008B11A5"/>
    <w:rsid w:val="008B5680"/>
    <w:rsid w:val="008B57C2"/>
    <w:rsid w:val="008B6E46"/>
    <w:rsid w:val="008B7223"/>
    <w:rsid w:val="008B7373"/>
    <w:rsid w:val="008C0940"/>
    <w:rsid w:val="008C1C35"/>
    <w:rsid w:val="008C1EFA"/>
    <w:rsid w:val="008C420C"/>
    <w:rsid w:val="008C4FF4"/>
    <w:rsid w:val="008D1D2D"/>
    <w:rsid w:val="008D4D2E"/>
    <w:rsid w:val="008D6495"/>
    <w:rsid w:val="008E1976"/>
    <w:rsid w:val="008E7B7E"/>
    <w:rsid w:val="008F1940"/>
    <w:rsid w:val="008F77FA"/>
    <w:rsid w:val="00904A89"/>
    <w:rsid w:val="009143D1"/>
    <w:rsid w:val="00920B5C"/>
    <w:rsid w:val="0092191F"/>
    <w:rsid w:val="00923214"/>
    <w:rsid w:val="00925B11"/>
    <w:rsid w:val="00930546"/>
    <w:rsid w:val="0093285E"/>
    <w:rsid w:val="0093684E"/>
    <w:rsid w:val="009438F8"/>
    <w:rsid w:val="00947452"/>
    <w:rsid w:val="00951DAD"/>
    <w:rsid w:val="009522D4"/>
    <w:rsid w:val="0096091E"/>
    <w:rsid w:val="00966644"/>
    <w:rsid w:val="00966C39"/>
    <w:rsid w:val="0097001B"/>
    <w:rsid w:val="00970D0C"/>
    <w:rsid w:val="00972F34"/>
    <w:rsid w:val="009737AA"/>
    <w:rsid w:val="00983D2C"/>
    <w:rsid w:val="00985829"/>
    <w:rsid w:val="009876AF"/>
    <w:rsid w:val="00987E0E"/>
    <w:rsid w:val="009912A6"/>
    <w:rsid w:val="0099257D"/>
    <w:rsid w:val="00992C51"/>
    <w:rsid w:val="0099606C"/>
    <w:rsid w:val="00997050"/>
    <w:rsid w:val="009972BB"/>
    <w:rsid w:val="009972E4"/>
    <w:rsid w:val="009A0D57"/>
    <w:rsid w:val="009A0F4D"/>
    <w:rsid w:val="009A0F88"/>
    <w:rsid w:val="009A56A7"/>
    <w:rsid w:val="009B6958"/>
    <w:rsid w:val="009B6A50"/>
    <w:rsid w:val="009C02B5"/>
    <w:rsid w:val="009C13EB"/>
    <w:rsid w:val="009C1417"/>
    <w:rsid w:val="009C244A"/>
    <w:rsid w:val="009C2693"/>
    <w:rsid w:val="009C7391"/>
    <w:rsid w:val="009C7D1A"/>
    <w:rsid w:val="009D36F0"/>
    <w:rsid w:val="009D5648"/>
    <w:rsid w:val="009E42F2"/>
    <w:rsid w:val="009E68D8"/>
    <w:rsid w:val="009F05BF"/>
    <w:rsid w:val="009F1087"/>
    <w:rsid w:val="009F6B8B"/>
    <w:rsid w:val="009F7822"/>
    <w:rsid w:val="00A000BE"/>
    <w:rsid w:val="00A02374"/>
    <w:rsid w:val="00A079AC"/>
    <w:rsid w:val="00A11E19"/>
    <w:rsid w:val="00A13F73"/>
    <w:rsid w:val="00A13F99"/>
    <w:rsid w:val="00A16268"/>
    <w:rsid w:val="00A16BE4"/>
    <w:rsid w:val="00A20054"/>
    <w:rsid w:val="00A2028F"/>
    <w:rsid w:val="00A23F3E"/>
    <w:rsid w:val="00A241D3"/>
    <w:rsid w:val="00A24865"/>
    <w:rsid w:val="00A30B5B"/>
    <w:rsid w:val="00A324D7"/>
    <w:rsid w:val="00A35F90"/>
    <w:rsid w:val="00A4468D"/>
    <w:rsid w:val="00A5088A"/>
    <w:rsid w:val="00A515F4"/>
    <w:rsid w:val="00A54089"/>
    <w:rsid w:val="00A54347"/>
    <w:rsid w:val="00A545E8"/>
    <w:rsid w:val="00A561C1"/>
    <w:rsid w:val="00A5674C"/>
    <w:rsid w:val="00A57F06"/>
    <w:rsid w:val="00A616D8"/>
    <w:rsid w:val="00A70E98"/>
    <w:rsid w:val="00A72A90"/>
    <w:rsid w:val="00A7699A"/>
    <w:rsid w:val="00A81482"/>
    <w:rsid w:val="00A83F86"/>
    <w:rsid w:val="00A85841"/>
    <w:rsid w:val="00A87C2C"/>
    <w:rsid w:val="00A907DE"/>
    <w:rsid w:val="00A9397B"/>
    <w:rsid w:val="00AA0608"/>
    <w:rsid w:val="00AA09DD"/>
    <w:rsid w:val="00AA21FA"/>
    <w:rsid w:val="00AA35D7"/>
    <w:rsid w:val="00AA5040"/>
    <w:rsid w:val="00AA68FD"/>
    <w:rsid w:val="00AB0BA3"/>
    <w:rsid w:val="00AB1E88"/>
    <w:rsid w:val="00AB1ED0"/>
    <w:rsid w:val="00AB3288"/>
    <w:rsid w:val="00AB4D18"/>
    <w:rsid w:val="00AB6A68"/>
    <w:rsid w:val="00AC032F"/>
    <w:rsid w:val="00AC06BB"/>
    <w:rsid w:val="00AC5E2A"/>
    <w:rsid w:val="00AC6A14"/>
    <w:rsid w:val="00AD0A7B"/>
    <w:rsid w:val="00AD2B47"/>
    <w:rsid w:val="00AD5992"/>
    <w:rsid w:val="00AE108C"/>
    <w:rsid w:val="00AE272D"/>
    <w:rsid w:val="00AE289A"/>
    <w:rsid w:val="00AE3C9D"/>
    <w:rsid w:val="00AE63E7"/>
    <w:rsid w:val="00AE68E3"/>
    <w:rsid w:val="00AE6B50"/>
    <w:rsid w:val="00AF3FC0"/>
    <w:rsid w:val="00AF4A0A"/>
    <w:rsid w:val="00AF5CAC"/>
    <w:rsid w:val="00AF5F00"/>
    <w:rsid w:val="00B024B5"/>
    <w:rsid w:val="00B0454C"/>
    <w:rsid w:val="00B064A1"/>
    <w:rsid w:val="00B105A3"/>
    <w:rsid w:val="00B15247"/>
    <w:rsid w:val="00B211C2"/>
    <w:rsid w:val="00B225F9"/>
    <w:rsid w:val="00B23715"/>
    <w:rsid w:val="00B25F73"/>
    <w:rsid w:val="00B2676D"/>
    <w:rsid w:val="00B26F69"/>
    <w:rsid w:val="00B333F3"/>
    <w:rsid w:val="00B36608"/>
    <w:rsid w:val="00B409EC"/>
    <w:rsid w:val="00B414FB"/>
    <w:rsid w:val="00B42620"/>
    <w:rsid w:val="00B4441B"/>
    <w:rsid w:val="00B44E62"/>
    <w:rsid w:val="00B47C92"/>
    <w:rsid w:val="00B5021D"/>
    <w:rsid w:val="00B51115"/>
    <w:rsid w:val="00B52294"/>
    <w:rsid w:val="00B52B29"/>
    <w:rsid w:val="00B5730A"/>
    <w:rsid w:val="00B573E7"/>
    <w:rsid w:val="00B648A6"/>
    <w:rsid w:val="00B67C5A"/>
    <w:rsid w:val="00B7006F"/>
    <w:rsid w:val="00B71CA0"/>
    <w:rsid w:val="00B71FF1"/>
    <w:rsid w:val="00B80BFD"/>
    <w:rsid w:val="00B813F8"/>
    <w:rsid w:val="00B81577"/>
    <w:rsid w:val="00B82652"/>
    <w:rsid w:val="00B87B38"/>
    <w:rsid w:val="00B91BAB"/>
    <w:rsid w:val="00B92C9B"/>
    <w:rsid w:val="00B935D3"/>
    <w:rsid w:val="00B96F11"/>
    <w:rsid w:val="00B97B58"/>
    <w:rsid w:val="00BA14A8"/>
    <w:rsid w:val="00BA4C7C"/>
    <w:rsid w:val="00BA4D10"/>
    <w:rsid w:val="00BA5949"/>
    <w:rsid w:val="00BA605A"/>
    <w:rsid w:val="00BA688D"/>
    <w:rsid w:val="00BB0603"/>
    <w:rsid w:val="00BB128C"/>
    <w:rsid w:val="00BB4116"/>
    <w:rsid w:val="00BB6483"/>
    <w:rsid w:val="00BB70EA"/>
    <w:rsid w:val="00BB7492"/>
    <w:rsid w:val="00BB7BF2"/>
    <w:rsid w:val="00BB7DA1"/>
    <w:rsid w:val="00BC0535"/>
    <w:rsid w:val="00BC5C77"/>
    <w:rsid w:val="00BC5CDD"/>
    <w:rsid w:val="00BD1B29"/>
    <w:rsid w:val="00BD397B"/>
    <w:rsid w:val="00BD4109"/>
    <w:rsid w:val="00BD64E6"/>
    <w:rsid w:val="00BE0D1E"/>
    <w:rsid w:val="00BE4DB8"/>
    <w:rsid w:val="00BF2964"/>
    <w:rsid w:val="00BF3440"/>
    <w:rsid w:val="00BF465E"/>
    <w:rsid w:val="00BF5E7B"/>
    <w:rsid w:val="00BF6D1B"/>
    <w:rsid w:val="00BF749F"/>
    <w:rsid w:val="00C00699"/>
    <w:rsid w:val="00C021E1"/>
    <w:rsid w:val="00C02B14"/>
    <w:rsid w:val="00C0337A"/>
    <w:rsid w:val="00C04800"/>
    <w:rsid w:val="00C0563B"/>
    <w:rsid w:val="00C06DF5"/>
    <w:rsid w:val="00C10968"/>
    <w:rsid w:val="00C13B08"/>
    <w:rsid w:val="00C15918"/>
    <w:rsid w:val="00C1596E"/>
    <w:rsid w:val="00C204AF"/>
    <w:rsid w:val="00C20C8E"/>
    <w:rsid w:val="00C24342"/>
    <w:rsid w:val="00C27631"/>
    <w:rsid w:val="00C30F86"/>
    <w:rsid w:val="00C373E6"/>
    <w:rsid w:val="00C40A9A"/>
    <w:rsid w:val="00C41B71"/>
    <w:rsid w:val="00C52990"/>
    <w:rsid w:val="00C6143A"/>
    <w:rsid w:val="00C62204"/>
    <w:rsid w:val="00C62779"/>
    <w:rsid w:val="00C62886"/>
    <w:rsid w:val="00C62C17"/>
    <w:rsid w:val="00C62E6D"/>
    <w:rsid w:val="00C71E5C"/>
    <w:rsid w:val="00C7230E"/>
    <w:rsid w:val="00C7406C"/>
    <w:rsid w:val="00C83942"/>
    <w:rsid w:val="00C8469C"/>
    <w:rsid w:val="00C84D76"/>
    <w:rsid w:val="00C84E18"/>
    <w:rsid w:val="00C92F4F"/>
    <w:rsid w:val="00C93379"/>
    <w:rsid w:val="00C95BAB"/>
    <w:rsid w:val="00C97981"/>
    <w:rsid w:val="00CA2F9A"/>
    <w:rsid w:val="00CA4ACA"/>
    <w:rsid w:val="00CA51F7"/>
    <w:rsid w:val="00CA76BB"/>
    <w:rsid w:val="00CA7AF7"/>
    <w:rsid w:val="00CA7B54"/>
    <w:rsid w:val="00CB4B77"/>
    <w:rsid w:val="00CB5B63"/>
    <w:rsid w:val="00CB66F8"/>
    <w:rsid w:val="00CC0837"/>
    <w:rsid w:val="00CC20F6"/>
    <w:rsid w:val="00CC2892"/>
    <w:rsid w:val="00CD405D"/>
    <w:rsid w:val="00CD6069"/>
    <w:rsid w:val="00CD6B6A"/>
    <w:rsid w:val="00CD6C93"/>
    <w:rsid w:val="00CD6CF9"/>
    <w:rsid w:val="00CE002E"/>
    <w:rsid w:val="00CE29F8"/>
    <w:rsid w:val="00CE3118"/>
    <w:rsid w:val="00CE4201"/>
    <w:rsid w:val="00CE454A"/>
    <w:rsid w:val="00CE729B"/>
    <w:rsid w:val="00CE72C5"/>
    <w:rsid w:val="00CF1F51"/>
    <w:rsid w:val="00CF207B"/>
    <w:rsid w:val="00CF3B50"/>
    <w:rsid w:val="00D02EC5"/>
    <w:rsid w:val="00D02F78"/>
    <w:rsid w:val="00D070A3"/>
    <w:rsid w:val="00D07570"/>
    <w:rsid w:val="00D07E55"/>
    <w:rsid w:val="00D174A6"/>
    <w:rsid w:val="00D21E3B"/>
    <w:rsid w:val="00D23897"/>
    <w:rsid w:val="00D2601E"/>
    <w:rsid w:val="00D2726F"/>
    <w:rsid w:val="00D30381"/>
    <w:rsid w:val="00D30BEC"/>
    <w:rsid w:val="00D30FB2"/>
    <w:rsid w:val="00D31A93"/>
    <w:rsid w:val="00D33B63"/>
    <w:rsid w:val="00D3506D"/>
    <w:rsid w:val="00D35229"/>
    <w:rsid w:val="00D372F4"/>
    <w:rsid w:val="00D37AAF"/>
    <w:rsid w:val="00D42347"/>
    <w:rsid w:val="00D44DFA"/>
    <w:rsid w:val="00D46F16"/>
    <w:rsid w:val="00D47C71"/>
    <w:rsid w:val="00D52C26"/>
    <w:rsid w:val="00D531ED"/>
    <w:rsid w:val="00D539BE"/>
    <w:rsid w:val="00D5645A"/>
    <w:rsid w:val="00D6228A"/>
    <w:rsid w:val="00D635AA"/>
    <w:rsid w:val="00D67304"/>
    <w:rsid w:val="00D67BF8"/>
    <w:rsid w:val="00D7044D"/>
    <w:rsid w:val="00D72959"/>
    <w:rsid w:val="00D74C59"/>
    <w:rsid w:val="00D75D30"/>
    <w:rsid w:val="00D75E23"/>
    <w:rsid w:val="00D77103"/>
    <w:rsid w:val="00D77485"/>
    <w:rsid w:val="00D818A1"/>
    <w:rsid w:val="00D87AE9"/>
    <w:rsid w:val="00D93630"/>
    <w:rsid w:val="00D936F5"/>
    <w:rsid w:val="00D97862"/>
    <w:rsid w:val="00DA20C0"/>
    <w:rsid w:val="00DA2AB7"/>
    <w:rsid w:val="00DA38FC"/>
    <w:rsid w:val="00DB31DB"/>
    <w:rsid w:val="00DB3D20"/>
    <w:rsid w:val="00DC0007"/>
    <w:rsid w:val="00DC2E32"/>
    <w:rsid w:val="00DD14CA"/>
    <w:rsid w:val="00DD4269"/>
    <w:rsid w:val="00DD67AD"/>
    <w:rsid w:val="00DD7549"/>
    <w:rsid w:val="00DE0A75"/>
    <w:rsid w:val="00DE128B"/>
    <w:rsid w:val="00DE1532"/>
    <w:rsid w:val="00DE5C28"/>
    <w:rsid w:val="00DE5C73"/>
    <w:rsid w:val="00DE6106"/>
    <w:rsid w:val="00DE686B"/>
    <w:rsid w:val="00DE7E14"/>
    <w:rsid w:val="00DF02AE"/>
    <w:rsid w:val="00DF06C0"/>
    <w:rsid w:val="00DF0F9A"/>
    <w:rsid w:val="00DF6F57"/>
    <w:rsid w:val="00E002F0"/>
    <w:rsid w:val="00E009D1"/>
    <w:rsid w:val="00E049BB"/>
    <w:rsid w:val="00E051CD"/>
    <w:rsid w:val="00E15A84"/>
    <w:rsid w:val="00E20CBD"/>
    <w:rsid w:val="00E210D6"/>
    <w:rsid w:val="00E23E62"/>
    <w:rsid w:val="00E257F9"/>
    <w:rsid w:val="00E268BF"/>
    <w:rsid w:val="00E3020A"/>
    <w:rsid w:val="00E34DF0"/>
    <w:rsid w:val="00E40957"/>
    <w:rsid w:val="00E54BF7"/>
    <w:rsid w:val="00E560E5"/>
    <w:rsid w:val="00E5737E"/>
    <w:rsid w:val="00E63B87"/>
    <w:rsid w:val="00E669C2"/>
    <w:rsid w:val="00E70777"/>
    <w:rsid w:val="00E73F36"/>
    <w:rsid w:val="00E74DFC"/>
    <w:rsid w:val="00E77014"/>
    <w:rsid w:val="00E77BF2"/>
    <w:rsid w:val="00E801F1"/>
    <w:rsid w:val="00E82FF9"/>
    <w:rsid w:val="00E87252"/>
    <w:rsid w:val="00E87798"/>
    <w:rsid w:val="00E914D3"/>
    <w:rsid w:val="00E94B0B"/>
    <w:rsid w:val="00E96EA8"/>
    <w:rsid w:val="00EA21D5"/>
    <w:rsid w:val="00EA4C10"/>
    <w:rsid w:val="00EA66BD"/>
    <w:rsid w:val="00EB28BE"/>
    <w:rsid w:val="00EB3D90"/>
    <w:rsid w:val="00EC1B74"/>
    <w:rsid w:val="00EC4A5B"/>
    <w:rsid w:val="00EC5ECC"/>
    <w:rsid w:val="00EC63EE"/>
    <w:rsid w:val="00ED1815"/>
    <w:rsid w:val="00ED5036"/>
    <w:rsid w:val="00EE30FA"/>
    <w:rsid w:val="00EE48B9"/>
    <w:rsid w:val="00EE4B55"/>
    <w:rsid w:val="00EE7BEB"/>
    <w:rsid w:val="00EE7E11"/>
    <w:rsid w:val="00EF3020"/>
    <w:rsid w:val="00EF5477"/>
    <w:rsid w:val="00EF6889"/>
    <w:rsid w:val="00F02E6C"/>
    <w:rsid w:val="00F0414F"/>
    <w:rsid w:val="00F0422B"/>
    <w:rsid w:val="00F04FD7"/>
    <w:rsid w:val="00F0716F"/>
    <w:rsid w:val="00F079D0"/>
    <w:rsid w:val="00F12A79"/>
    <w:rsid w:val="00F12F82"/>
    <w:rsid w:val="00F14859"/>
    <w:rsid w:val="00F158E2"/>
    <w:rsid w:val="00F15D60"/>
    <w:rsid w:val="00F163F3"/>
    <w:rsid w:val="00F16D69"/>
    <w:rsid w:val="00F171CF"/>
    <w:rsid w:val="00F178B2"/>
    <w:rsid w:val="00F20881"/>
    <w:rsid w:val="00F23FA5"/>
    <w:rsid w:val="00F263B0"/>
    <w:rsid w:val="00F30E8F"/>
    <w:rsid w:val="00F31709"/>
    <w:rsid w:val="00F3540D"/>
    <w:rsid w:val="00F35461"/>
    <w:rsid w:val="00F42F50"/>
    <w:rsid w:val="00F47720"/>
    <w:rsid w:val="00F5068B"/>
    <w:rsid w:val="00F5360D"/>
    <w:rsid w:val="00F578DF"/>
    <w:rsid w:val="00F60910"/>
    <w:rsid w:val="00F64FFB"/>
    <w:rsid w:val="00F6512D"/>
    <w:rsid w:val="00F67382"/>
    <w:rsid w:val="00F67FDB"/>
    <w:rsid w:val="00F757C2"/>
    <w:rsid w:val="00F77473"/>
    <w:rsid w:val="00F77B49"/>
    <w:rsid w:val="00F824BF"/>
    <w:rsid w:val="00F82FC5"/>
    <w:rsid w:val="00F90507"/>
    <w:rsid w:val="00F945F5"/>
    <w:rsid w:val="00FA06AF"/>
    <w:rsid w:val="00FA60F3"/>
    <w:rsid w:val="00FA6311"/>
    <w:rsid w:val="00FB51B9"/>
    <w:rsid w:val="00FB55B9"/>
    <w:rsid w:val="00FB56C4"/>
    <w:rsid w:val="00FB6969"/>
    <w:rsid w:val="00FC106A"/>
    <w:rsid w:val="00FC19CF"/>
    <w:rsid w:val="00FC3384"/>
    <w:rsid w:val="00FC3FB9"/>
    <w:rsid w:val="00FC55E3"/>
    <w:rsid w:val="00FD058D"/>
    <w:rsid w:val="00FD30B8"/>
    <w:rsid w:val="00FD5418"/>
    <w:rsid w:val="00FD60F2"/>
    <w:rsid w:val="00FD6C77"/>
    <w:rsid w:val="00FE124F"/>
    <w:rsid w:val="00FE1506"/>
    <w:rsid w:val="00FE175F"/>
    <w:rsid w:val="00FE31E8"/>
    <w:rsid w:val="00FF0A0B"/>
    <w:rsid w:val="00FF11CD"/>
    <w:rsid w:val="00FF28BD"/>
    <w:rsid w:val="00FF65D7"/>
  </w:rsids>
  <m:mathPr>
    <m:mathFont m:val="Cambria Math"/>
    <m:brkBin m:val="before"/>
    <m:brkBinSub m:val="--"/>
    <m:smallFrac/>
    <m:dispDef/>
    <m:lMargin m:val="0"/>
    <m:rMargin m:val="0"/>
    <m:defJc m:val="centerGroup"/>
    <m:wrapRight/>
    <m:intLim m:val="subSup"/>
    <m:naryLim m:val="subSup"/>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oNotEmbedSmartTags/>
  <w:decimalSymbol w:val=","/>
  <w:listSeparator w:val=";"/>
  <w14:docId w14:val="68966275"/>
  <w15:docId w15:val="{38E4DF61-77E1-4AA3-9623-6AF9FDA0A0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2C6042"/>
    <w:rPr>
      <w:sz w:val="24"/>
      <w:szCs w:val="24"/>
    </w:rPr>
  </w:style>
  <w:style w:type="paragraph" w:styleId="berschrift1">
    <w:name w:val="heading 1"/>
    <w:basedOn w:val="Standard"/>
    <w:next w:val="Standard"/>
    <w:link w:val="berschrift1Zchn"/>
    <w:qFormat/>
    <w:pPr>
      <w:keepNext/>
      <w:outlineLvl w:val="0"/>
    </w:pPr>
    <w:rPr>
      <w:rFonts w:ascii="Arial Black" w:hAnsi="Arial Black"/>
      <w:b/>
      <w:sz w:val="52"/>
      <w:szCs w:val="20"/>
    </w:rPr>
  </w:style>
  <w:style w:type="paragraph" w:styleId="berschrift2">
    <w:name w:val="heading 2"/>
    <w:basedOn w:val="Standard"/>
    <w:next w:val="Standard"/>
    <w:link w:val="berschrift2Zchn"/>
    <w:qFormat/>
    <w:pPr>
      <w:keepNext/>
      <w:ind w:left="567" w:right="567"/>
      <w:outlineLvl w:val="1"/>
    </w:pPr>
    <w:rPr>
      <w:rFonts w:ascii="Arial Black" w:hAnsi="Arial Black"/>
      <w:sz w:val="40"/>
      <w:szCs w:val="20"/>
    </w:rPr>
  </w:style>
  <w:style w:type="paragraph" w:styleId="berschrift3">
    <w:name w:val="heading 3"/>
    <w:basedOn w:val="Standard"/>
    <w:next w:val="Standard"/>
    <w:qFormat/>
    <w:pPr>
      <w:keepNext/>
      <w:spacing w:line="360" w:lineRule="auto"/>
      <w:outlineLvl w:val="2"/>
    </w:pPr>
    <w:rPr>
      <w:rFonts w:ascii="Helvetica" w:eastAsia="Times" w:hAnsi="Helvetica"/>
      <w:i/>
      <w:sz w:val="22"/>
      <w:szCs w:val="20"/>
    </w:rPr>
  </w:style>
  <w:style w:type="paragraph" w:styleId="berschrift4">
    <w:name w:val="heading 4"/>
    <w:basedOn w:val="Standard"/>
    <w:next w:val="Standard"/>
    <w:qFormat/>
    <w:pPr>
      <w:keepNext/>
      <w:ind w:right="-95"/>
      <w:jc w:val="both"/>
      <w:outlineLvl w:val="3"/>
    </w:pPr>
    <w:rPr>
      <w:rFonts w:ascii="Arial" w:hAnsi="Arial"/>
      <w:b/>
      <w:sz w:val="28"/>
      <w:szCs w:val="20"/>
    </w:rPr>
  </w:style>
  <w:style w:type="paragraph" w:styleId="berschrift5">
    <w:name w:val="heading 5"/>
    <w:basedOn w:val="Standard"/>
    <w:next w:val="Standard"/>
    <w:qFormat/>
    <w:pPr>
      <w:keepNext/>
      <w:tabs>
        <w:tab w:val="left" w:pos="7088"/>
      </w:tabs>
      <w:ind w:left="567" w:right="2834"/>
      <w:outlineLvl w:val="4"/>
    </w:pPr>
    <w:rPr>
      <w:rFonts w:ascii="Arial" w:hAnsi="Arial"/>
      <w:i/>
      <w:sz w:val="22"/>
      <w:szCs w:val="20"/>
      <w:lang w:val="it-IT"/>
    </w:rPr>
  </w:style>
  <w:style w:type="paragraph" w:styleId="berschrift6">
    <w:name w:val="heading 6"/>
    <w:basedOn w:val="Standard"/>
    <w:next w:val="Standard"/>
    <w:qFormat/>
    <w:pPr>
      <w:keepNext/>
      <w:tabs>
        <w:tab w:val="left" w:pos="7088"/>
      </w:tabs>
      <w:spacing w:line="360" w:lineRule="auto"/>
      <w:ind w:right="-10"/>
      <w:jc w:val="both"/>
      <w:outlineLvl w:val="5"/>
    </w:pPr>
    <w:rPr>
      <w:rFonts w:ascii="Arial" w:hAnsi="Arial"/>
      <w:b/>
      <w:sz w:val="22"/>
      <w:szCs w:val="20"/>
    </w:rPr>
  </w:style>
  <w:style w:type="paragraph" w:styleId="berschrift7">
    <w:name w:val="heading 7"/>
    <w:basedOn w:val="Standard"/>
    <w:next w:val="Standard"/>
    <w:qFormat/>
    <w:pPr>
      <w:keepNext/>
      <w:tabs>
        <w:tab w:val="left" w:pos="7088"/>
      </w:tabs>
      <w:spacing w:line="360" w:lineRule="auto"/>
      <w:ind w:right="-10"/>
      <w:jc w:val="both"/>
      <w:outlineLvl w:val="6"/>
    </w:pPr>
    <w:rPr>
      <w:rFonts w:ascii="Arial" w:hAnsi="Arial"/>
      <w:sz w:val="22"/>
      <w:szCs w:val="20"/>
      <w:u w:val="single"/>
    </w:rPr>
  </w:style>
  <w:style w:type="paragraph" w:styleId="berschrift8">
    <w:name w:val="heading 8"/>
    <w:basedOn w:val="Standard"/>
    <w:next w:val="Standard"/>
    <w:qFormat/>
    <w:pPr>
      <w:keepNext/>
      <w:spacing w:line="360" w:lineRule="auto"/>
      <w:outlineLvl w:val="7"/>
    </w:pPr>
    <w:rPr>
      <w:rFonts w:ascii="Verdana" w:hAnsi="Verdana"/>
      <w:szCs w:val="20"/>
      <w:u w:val="single"/>
    </w:rPr>
  </w:style>
  <w:style w:type="paragraph" w:styleId="berschrift9">
    <w:name w:val="heading 9"/>
    <w:basedOn w:val="Standard"/>
    <w:next w:val="Standard"/>
    <w:qFormat/>
    <w:pPr>
      <w:keepNext/>
      <w:ind w:left="600"/>
      <w:outlineLvl w:val="8"/>
    </w:pPr>
    <w:rPr>
      <w:rFonts w:ascii="Helvetica" w:hAnsi="Helvetica"/>
      <w:i/>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rPr>
      <w:szCs w:val="20"/>
    </w:rPr>
  </w:style>
  <w:style w:type="paragraph" w:styleId="Fuzeile">
    <w:name w:val="footer"/>
    <w:basedOn w:val="Standard"/>
    <w:pPr>
      <w:tabs>
        <w:tab w:val="center" w:pos="4536"/>
        <w:tab w:val="right" w:pos="9072"/>
      </w:tabs>
    </w:pPr>
    <w:rPr>
      <w:szCs w:val="20"/>
    </w:rPr>
  </w:style>
  <w:style w:type="paragraph" w:customStyle="1" w:styleId="Buchholztext1">
    <w:name w:val="Buchholz_text1"/>
    <w:basedOn w:val="Standard"/>
    <w:pPr>
      <w:tabs>
        <w:tab w:val="left" w:pos="204"/>
      </w:tabs>
      <w:autoSpaceDE w:val="0"/>
      <w:autoSpaceDN w:val="0"/>
      <w:adjustRightInd w:val="0"/>
      <w:spacing w:line="360" w:lineRule="exact"/>
    </w:pPr>
    <w:rPr>
      <w:rFonts w:ascii="Arial" w:hAnsi="Arial"/>
      <w:szCs w:val="20"/>
    </w:rPr>
  </w:style>
  <w:style w:type="paragraph" w:customStyle="1" w:styleId="Buchholzberschrift">
    <w:name w:val="Buchholz_überschrift"/>
    <w:basedOn w:val="Standard"/>
    <w:pPr>
      <w:tabs>
        <w:tab w:val="left" w:pos="204"/>
      </w:tabs>
      <w:autoSpaceDE w:val="0"/>
      <w:autoSpaceDN w:val="0"/>
      <w:adjustRightInd w:val="0"/>
      <w:spacing w:line="360" w:lineRule="exact"/>
    </w:pPr>
    <w:rPr>
      <w:rFonts w:ascii="Arial" w:hAnsi="Arial"/>
      <w:b/>
      <w:sz w:val="32"/>
      <w:szCs w:val="20"/>
    </w:rPr>
  </w:style>
  <w:style w:type="character" w:styleId="Hyperlink">
    <w:name w:val="Hyperlink"/>
    <w:rPr>
      <w:color w:val="0000FF"/>
      <w:u w:val="single"/>
    </w:rPr>
  </w:style>
  <w:style w:type="paragraph" w:styleId="Sprechblasentext">
    <w:name w:val="Balloon Text"/>
    <w:basedOn w:val="Standard"/>
    <w:semiHidden/>
    <w:rPr>
      <w:rFonts w:ascii="Tahoma" w:hAnsi="Tahoma"/>
      <w:sz w:val="16"/>
      <w:szCs w:val="20"/>
    </w:rPr>
  </w:style>
  <w:style w:type="paragraph" w:styleId="Blocktext">
    <w:name w:val="Block Text"/>
    <w:basedOn w:val="Standard"/>
    <w:pPr>
      <w:tabs>
        <w:tab w:val="left" w:pos="7088"/>
      </w:tabs>
      <w:snapToGrid w:val="0"/>
      <w:spacing w:line="360" w:lineRule="auto"/>
      <w:ind w:left="567" w:right="-10"/>
      <w:jc w:val="both"/>
    </w:pPr>
    <w:rPr>
      <w:rFonts w:ascii="Arial" w:hAnsi="Arial"/>
      <w:sz w:val="22"/>
      <w:szCs w:val="20"/>
    </w:rPr>
  </w:style>
  <w:style w:type="paragraph" w:styleId="Textkrper">
    <w:name w:val="Body Text"/>
    <w:basedOn w:val="Standard"/>
    <w:pPr>
      <w:spacing w:line="360" w:lineRule="auto"/>
      <w:ind w:right="-10"/>
      <w:jc w:val="both"/>
    </w:pPr>
    <w:rPr>
      <w:rFonts w:ascii="Arial" w:hAnsi="Arial"/>
      <w:sz w:val="22"/>
      <w:szCs w:val="20"/>
    </w:rPr>
  </w:style>
  <w:style w:type="paragraph" w:styleId="Textkrper2">
    <w:name w:val="Body Text 2"/>
    <w:basedOn w:val="Standard"/>
    <w:pPr>
      <w:tabs>
        <w:tab w:val="left" w:pos="7088"/>
      </w:tabs>
      <w:spacing w:line="360" w:lineRule="auto"/>
      <w:ind w:right="-10"/>
      <w:jc w:val="both"/>
    </w:pPr>
    <w:rPr>
      <w:rFonts w:ascii="Arial" w:hAnsi="Arial"/>
      <w:b/>
      <w:sz w:val="22"/>
      <w:szCs w:val="20"/>
    </w:rPr>
  </w:style>
  <w:style w:type="character" w:styleId="Seitenzahl">
    <w:name w:val="page number"/>
    <w:basedOn w:val="Absatz-Standardschriftart"/>
  </w:style>
  <w:style w:type="paragraph" w:styleId="Textkrper3">
    <w:name w:val="Body Text 3"/>
    <w:basedOn w:val="Standard"/>
    <w:pPr>
      <w:spacing w:line="360" w:lineRule="auto"/>
      <w:jc w:val="both"/>
    </w:pPr>
    <w:rPr>
      <w:rFonts w:ascii="Arial" w:hAnsi="Arial"/>
      <w:sz w:val="22"/>
      <w:szCs w:val="20"/>
    </w:rPr>
  </w:style>
  <w:style w:type="character" w:styleId="BesuchterLink">
    <w:name w:val="FollowedHyperlink"/>
    <w:rPr>
      <w:color w:val="800080"/>
      <w:u w:val="single"/>
    </w:rPr>
  </w:style>
  <w:style w:type="paragraph" w:styleId="Dokumentstruktur">
    <w:name w:val="Document Map"/>
    <w:basedOn w:val="Standard"/>
    <w:semiHidden/>
    <w:pPr>
      <w:shd w:val="clear" w:color="auto" w:fill="000080"/>
    </w:pPr>
    <w:rPr>
      <w:rFonts w:ascii="Tahoma" w:hAnsi="Tahoma" w:cs="Tahoma"/>
      <w:sz w:val="20"/>
      <w:szCs w:val="20"/>
    </w:rPr>
  </w:style>
  <w:style w:type="character" w:styleId="Kommentarzeichen">
    <w:name w:val="annotation reference"/>
    <w:semiHidden/>
    <w:rsid w:val="00B13467"/>
    <w:rPr>
      <w:sz w:val="16"/>
      <w:szCs w:val="16"/>
    </w:rPr>
  </w:style>
  <w:style w:type="paragraph" w:styleId="Kommentartext">
    <w:name w:val="annotation text"/>
    <w:basedOn w:val="Standard"/>
    <w:semiHidden/>
    <w:rsid w:val="00B13467"/>
    <w:rPr>
      <w:sz w:val="20"/>
      <w:szCs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NichtaufgelsteErwhnung1">
    <w:name w:val="Nicht aufgelöste Erwähnung1"/>
    <w:basedOn w:val="Absatz-Standardschriftart"/>
    <w:uiPriority w:val="99"/>
    <w:semiHidden/>
    <w:unhideWhenUsed/>
    <w:rsid w:val="002F6430"/>
    <w:rPr>
      <w:color w:val="605E5C"/>
      <w:shd w:val="clear" w:color="auto" w:fill="E1DFDD"/>
    </w:rPr>
  </w:style>
  <w:style w:type="paragraph" w:styleId="Listenabsatz">
    <w:name w:val="List Paragraph"/>
    <w:basedOn w:val="Standard"/>
    <w:uiPriority w:val="34"/>
    <w:qFormat/>
    <w:rsid w:val="005E4FDE"/>
    <w:pPr>
      <w:ind w:left="720"/>
      <w:contextualSpacing/>
    </w:pPr>
    <w:rPr>
      <w:szCs w:val="20"/>
    </w:rPr>
  </w:style>
  <w:style w:type="character" w:customStyle="1" w:styleId="berschrift2Zchn">
    <w:name w:val="Überschrift 2 Zchn"/>
    <w:basedOn w:val="Absatz-Standardschriftart"/>
    <w:link w:val="berschrift2"/>
    <w:rsid w:val="004C669D"/>
    <w:rPr>
      <w:rFonts w:ascii="Arial Black" w:hAnsi="Arial Black"/>
      <w:sz w:val="40"/>
    </w:rPr>
  </w:style>
  <w:style w:type="character" w:customStyle="1" w:styleId="NichtaufgelsteErwhnung2">
    <w:name w:val="Nicht aufgelöste Erwähnung2"/>
    <w:basedOn w:val="Absatz-Standardschriftart"/>
    <w:uiPriority w:val="99"/>
    <w:semiHidden/>
    <w:unhideWhenUsed/>
    <w:rsid w:val="00C93379"/>
    <w:rPr>
      <w:color w:val="605E5C"/>
      <w:shd w:val="clear" w:color="auto" w:fill="E1DFDD"/>
    </w:rPr>
  </w:style>
  <w:style w:type="character" w:customStyle="1" w:styleId="apple-converted-space">
    <w:name w:val="apple-converted-space"/>
    <w:basedOn w:val="Absatz-Standardschriftart"/>
    <w:rsid w:val="00BF465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1965399">
      <w:bodyDiv w:val="1"/>
      <w:marLeft w:val="0"/>
      <w:marRight w:val="0"/>
      <w:marTop w:val="0"/>
      <w:marBottom w:val="0"/>
      <w:divBdr>
        <w:top w:val="none" w:sz="0" w:space="0" w:color="auto"/>
        <w:left w:val="none" w:sz="0" w:space="0" w:color="auto"/>
        <w:bottom w:val="none" w:sz="0" w:space="0" w:color="auto"/>
        <w:right w:val="none" w:sz="0" w:space="0" w:color="auto"/>
      </w:divBdr>
    </w:div>
    <w:div w:id="244345087">
      <w:bodyDiv w:val="1"/>
      <w:marLeft w:val="0"/>
      <w:marRight w:val="0"/>
      <w:marTop w:val="0"/>
      <w:marBottom w:val="0"/>
      <w:divBdr>
        <w:top w:val="none" w:sz="0" w:space="0" w:color="auto"/>
        <w:left w:val="none" w:sz="0" w:space="0" w:color="auto"/>
        <w:bottom w:val="none" w:sz="0" w:space="0" w:color="auto"/>
        <w:right w:val="none" w:sz="0" w:space="0" w:color="auto"/>
      </w:divBdr>
      <w:divsChild>
        <w:div w:id="2140416877">
          <w:marLeft w:val="0"/>
          <w:marRight w:val="0"/>
          <w:marTop w:val="0"/>
          <w:marBottom w:val="0"/>
          <w:divBdr>
            <w:top w:val="none" w:sz="0" w:space="0" w:color="auto"/>
            <w:left w:val="none" w:sz="0" w:space="0" w:color="auto"/>
            <w:bottom w:val="none" w:sz="0" w:space="0" w:color="auto"/>
            <w:right w:val="none" w:sz="0" w:space="0" w:color="auto"/>
          </w:divBdr>
          <w:divsChild>
            <w:div w:id="33165356">
              <w:marLeft w:val="0"/>
              <w:marRight w:val="0"/>
              <w:marTop w:val="0"/>
              <w:marBottom w:val="0"/>
              <w:divBdr>
                <w:top w:val="none" w:sz="0" w:space="0" w:color="auto"/>
                <w:left w:val="none" w:sz="0" w:space="0" w:color="auto"/>
                <w:bottom w:val="none" w:sz="0" w:space="0" w:color="auto"/>
                <w:right w:val="none" w:sz="0" w:space="0" w:color="auto"/>
              </w:divBdr>
              <w:divsChild>
                <w:div w:id="959646507">
                  <w:marLeft w:val="0"/>
                  <w:marRight w:val="0"/>
                  <w:marTop w:val="0"/>
                  <w:marBottom w:val="0"/>
                  <w:divBdr>
                    <w:top w:val="none" w:sz="0" w:space="0" w:color="auto"/>
                    <w:left w:val="none" w:sz="0" w:space="0" w:color="auto"/>
                    <w:bottom w:val="none" w:sz="0" w:space="0" w:color="auto"/>
                    <w:right w:val="none" w:sz="0" w:space="0" w:color="auto"/>
                  </w:divBdr>
                  <w:divsChild>
                    <w:div w:id="550964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8266027">
      <w:bodyDiv w:val="1"/>
      <w:marLeft w:val="0"/>
      <w:marRight w:val="0"/>
      <w:marTop w:val="0"/>
      <w:marBottom w:val="0"/>
      <w:divBdr>
        <w:top w:val="none" w:sz="0" w:space="0" w:color="auto"/>
        <w:left w:val="none" w:sz="0" w:space="0" w:color="auto"/>
        <w:bottom w:val="none" w:sz="0" w:space="0" w:color="auto"/>
        <w:right w:val="none" w:sz="0" w:space="0" w:color="auto"/>
      </w:divBdr>
      <w:divsChild>
        <w:div w:id="2049992148">
          <w:marLeft w:val="0"/>
          <w:marRight w:val="0"/>
          <w:marTop w:val="0"/>
          <w:marBottom w:val="0"/>
          <w:divBdr>
            <w:top w:val="none" w:sz="0" w:space="0" w:color="auto"/>
            <w:left w:val="none" w:sz="0" w:space="0" w:color="auto"/>
            <w:bottom w:val="none" w:sz="0" w:space="0" w:color="auto"/>
            <w:right w:val="none" w:sz="0" w:space="0" w:color="auto"/>
          </w:divBdr>
          <w:divsChild>
            <w:div w:id="2074422945">
              <w:marLeft w:val="0"/>
              <w:marRight w:val="0"/>
              <w:marTop w:val="0"/>
              <w:marBottom w:val="0"/>
              <w:divBdr>
                <w:top w:val="none" w:sz="0" w:space="0" w:color="auto"/>
                <w:left w:val="none" w:sz="0" w:space="0" w:color="auto"/>
                <w:bottom w:val="none" w:sz="0" w:space="0" w:color="auto"/>
                <w:right w:val="none" w:sz="0" w:space="0" w:color="auto"/>
              </w:divBdr>
              <w:divsChild>
                <w:div w:id="801462842">
                  <w:marLeft w:val="0"/>
                  <w:marRight w:val="0"/>
                  <w:marTop w:val="0"/>
                  <w:marBottom w:val="0"/>
                  <w:divBdr>
                    <w:top w:val="none" w:sz="0" w:space="0" w:color="auto"/>
                    <w:left w:val="none" w:sz="0" w:space="0" w:color="auto"/>
                    <w:bottom w:val="none" w:sz="0" w:space="0" w:color="auto"/>
                    <w:right w:val="none" w:sz="0" w:space="0" w:color="auto"/>
                  </w:divBdr>
                  <w:divsChild>
                    <w:div w:id="1064375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3698428">
      <w:bodyDiv w:val="1"/>
      <w:marLeft w:val="0"/>
      <w:marRight w:val="0"/>
      <w:marTop w:val="0"/>
      <w:marBottom w:val="0"/>
      <w:divBdr>
        <w:top w:val="none" w:sz="0" w:space="0" w:color="auto"/>
        <w:left w:val="none" w:sz="0" w:space="0" w:color="auto"/>
        <w:bottom w:val="none" w:sz="0" w:space="0" w:color="auto"/>
        <w:right w:val="none" w:sz="0" w:space="0" w:color="auto"/>
      </w:divBdr>
      <w:divsChild>
        <w:div w:id="327951">
          <w:marLeft w:val="0"/>
          <w:marRight w:val="0"/>
          <w:marTop w:val="0"/>
          <w:marBottom w:val="0"/>
          <w:divBdr>
            <w:top w:val="none" w:sz="0" w:space="0" w:color="auto"/>
            <w:left w:val="none" w:sz="0" w:space="0" w:color="auto"/>
            <w:bottom w:val="none" w:sz="0" w:space="0" w:color="auto"/>
            <w:right w:val="none" w:sz="0" w:space="0" w:color="auto"/>
          </w:divBdr>
          <w:divsChild>
            <w:div w:id="253906065">
              <w:marLeft w:val="0"/>
              <w:marRight w:val="0"/>
              <w:marTop w:val="0"/>
              <w:marBottom w:val="0"/>
              <w:divBdr>
                <w:top w:val="none" w:sz="0" w:space="0" w:color="auto"/>
                <w:left w:val="none" w:sz="0" w:space="0" w:color="auto"/>
                <w:bottom w:val="none" w:sz="0" w:space="0" w:color="auto"/>
                <w:right w:val="none" w:sz="0" w:space="0" w:color="auto"/>
              </w:divBdr>
              <w:divsChild>
                <w:div w:id="704869284">
                  <w:marLeft w:val="0"/>
                  <w:marRight w:val="0"/>
                  <w:marTop w:val="0"/>
                  <w:marBottom w:val="0"/>
                  <w:divBdr>
                    <w:top w:val="none" w:sz="0" w:space="0" w:color="auto"/>
                    <w:left w:val="none" w:sz="0" w:space="0" w:color="auto"/>
                    <w:bottom w:val="none" w:sz="0" w:space="0" w:color="auto"/>
                    <w:right w:val="none" w:sz="0" w:space="0" w:color="auto"/>
                  </w:divBdr>
                  <w:divsChild>
                    <w:div w:id="196620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0113985">
      <w:bodyDiv w:val="1"/>
      <w:marLeft w:val="0"/>
      <w:marRight w:val="0"/>
      <w:marTop w:val="0"/>
      <w:marBottom w:val="0"/>
      <w:divBdr>
        <w:top w:val="none" w:sz="0" w:space="0" w:color="auto"/>
        <w:left w:val="none" w:sz="0" w:space="0" w:color="auto"/>
        <w:bottom w:val="none" w:sz="0" w:space="0" w:color="auto"/>
        <w:right w:val="none" w:sz="0" w:space="0" w:color="auto"/>
      </w:divBdr>
      <w:divsChild>
        <w:div w:id="1066148603">
          <w:marLeft w:val="0"/>
          <w:marRight w:val="0"/>
          <w:marTop w:val="0"/>
          <w:marBottom w:val="0"/>
          <w:divBdr>
            <w:top w:val="none" w:sz="0" w:space="0" w:color="auto"/>
            <w:left w:val="none" w:sz="0" w:space="0" w:color="auto"/>
            <w:bottom w:val="none" w:sz="0" w:space="0" w:color="auto"/>
            <w:right w:val="none" w:sz="0" w:space="0" w:color="auto"/>
          </w:divBdr>
          <w:divsChild>
            <w:div w:id="619264009">
              <w:marLeft w:val="0"/>
              <w:marRight w:val="0"/>
              <w:marTop w:val="0"/>
              <w:marBottom w:val="0"/>
              <w:divBdr>
                <w:top w:val="none" w:sz="0" w:space="0" w:color="auto"/>
                <w:left w:val="none" w:sz="0" w:space="0" w:color="auto"/>
                <w:bottom w:val="none" w:sz="0" w:space="0" w:color="auto"/>
                <w:right w:val="none" w:sz="0" w:space="0" w:color="auto"/>
              </w:divBdr>
              <w:divsChild>
                <w:div w:id="1369178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5546583">
      <w:bodyDiv w:val="1"/>
      <w:marLeft w:val="0"/>
      <w:marRight w:val="0"/>
      <w:marTop w:val="0"/>
      <w:marBottom w:val="0"/>
      <w:divBdr>
        <w:top w:val="none" w:sz="0" w:space="0" w:color="auto"/>
        <w:left w:val="none" w:sz="0" w:space="0" w:color="auto"/>
        <w:bottom w:val="none" w:sz="0" w:space="0" w:color="auto"/>
        <w:right w:val="none" w:sz="0" w:space="0" w:color="auto"/>
      </w:divBdr>
    </w:div>
    <w:div w:id="393354520">
      <w:bodyDiv w:val="1"/>
      <w:marLeft w:val="0"/>
      <w:marRight w:val="0"/>
      <w:marTop w:val="0"/>
      <w:marBottom w:val="0"/>
      <w:divBdr>
        <w:top w:val="none" w:sz="0" w:space="0" w:color="auto"/>
        <w:left w:val="none" w:sz="0" w:space="0" w:color="auto"/>
        <w:bottom w:val="none" w:sz="0" w:space="0" w:color="auto"/>
        <w:right w:val="none" w:sz="0" w:space="0" w:color="auto"/>
      </w:divBdr>
      <w:divsChild>
        <w:div w:id="1858956383">
          <w:marLeft w:val="0"/>
          <w:marRight w:val="0"/>
          <w:marTop w:val="0"/>
          <w:marBottom w:val="0"/>
          <w:divBdr>
            <w:top w:val="none" w:sz="0" w:space="0" w:color="auto"/>
            <w:left w:val="none" w:sz="0" w:space="0" w:color="auto"/>
            <w:bottom w:val="none" w:sz="0" w:space="0" w:color="auto"/>
            <w:right w:val="none" w:sz="0" w:space="0" w:color="auto"/>
          </w:divBdr>
          <w:divsChild>
            <w:div w:id="1874415958">
              <w:marLeft w:val="0"/>
              <w:marRight w:val="0"/>
              <w:marTop w:val="0"/>
              <w:marBottom w:val="0"/>
              <w:divBdr>
                <w:top w:val="none" w:sz="0" w:space="0" w:color="auto"/>
                <w:left w:val="none" w:sz="0" w:space="0" w:color="auto"/>
                <w:bottom w:val="none" w:sz="0" w:space="0" w:color="auto"/>
                <w:right w:val="none" w:sz="0" w:space="0" w:color="auto"/>
              </w:divBdr>
              <w:divsChild>
                <w:div w:id="1607034363">
                  <w:marLeft w:val="0"/>
                  <w:marRight w:val="0"/>
                  <w:marTop w:val="0"/>
                  <w:marBottom w:val="0"/>
                  <w:divBdr>
                    <w:top w:val="none" w:sz="0" w:space="0" w:color="auto"/>
                    <w:left w:val="none" w:sz="0" w:space="0" w:color="auto"/>
                    <w:bottom w:val="none" w:sz="0" w:space="0" w:color="auto"/>
                    <w:right w:val="none" w:sz="0" w:space="0" w:color="auto"/>
                  </w:divBdr>
                  <w:divsChild>
                    <w:div w:id="214330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9976362">
      <w:bodyDiv w:val="1"/>
      <w:marLeft w:val="0"/>
      <w:marRight w:val="0"/>
      <w:marTop w:val="0"/>
      <w:marBottom w:val="0"/>
      <w:divBdr>
        <w:top w:val="none" w:sz="0" w:space="0" w:color="auto"/>
        <w:left w:val="none" w:sz="0" w:space="0" w:color="auto"/>
        <w:bottom w:val="none" w:sz="0" w:space="0" w:color="auto"/>
        <w:right w:val="none" w:sz="0" w:space="0" w:color="auto"/>
      </w:divBdr>
    </w:div>
    <w:div w:id="466363201">
      <w:bodyDiv w:val="1"/>
      <w:marLeft w:val="0"/>
      <w:marRight w:val="0"/>
      <w:marTop w:val="0"/>
      <w:marBottom w:val="0"/>
      <w:divBdr>
        <w:top w:val="none" w:sz="0" w:space="0" w:color="auto"/>
        <w:left w:val="none" w:sz="0" w:space="0" w:color="auto"/>
        <w:bottom w:val="none" w:sz="0" w:space="0" w:color="auto"/>
        <w:right w:val="none" w:sz="0" w:space="0" w:color="auto"/>
      </w:divBdr>
    </w:div>
    <w:div w:id="503864632">
      <w:bodyDiv w:val="1"/>
      <w:marLeft w:val="0"/>
      <w:marRight w:val="0"/>
      <w:marTop w:val="0"/>
      <w:marBottom w:val="0"/>
      <w:divBdr>
        <w:top w:val="none" w:sz="0" w:space="0" w:color="auto"/>
        <w:left w:val="none" w:sz="0" w:space="0" w:color="auto"/>
        <w:bottom w:val="none" w:sz="0" w:space="0" w:color="auto"/>
        <w:right w:val="none" w:sz="0" w:space="0" w:color="auto"/>
      </w:divBdr>
    </w:div>
    <w:div w:id="540361876">
      <w:bodyDiv w:val="1"/>
      <w:marLeft w:val="0"/>
      <w:marRight w:val="0"/>
      <w:marTop w:val="0"/>
      <w:marBottom w:val="0"/>
      <w:divBdr>
        <w:top w:val="none" w:sz="0" w:space="0" w:color="auto"/>
        <w:left w:val="none" w:sz="0" w:space="0" w:color="auto"/>
        <w:bottom w:val="none" w:sz="0" w:space="0" w:color="auto"/>
        <w:right w:val="none" w:sz="0" w:space="0" w:color="auto"/>
      </w:divBdr>
      <w:divsChild>
        <w:div w:id="4051815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63484840">
              <w:marLeft w:val="0"/>
              <w:marRight w:val="0"/>
              <w:marTop w:val="0"/>
              <w:marBottom w:val="0"/>
              <w:divBdr>
                <w:top w:val="none" w:sz="0" w:space="0" w:color="auto"/>
                <w:left w:val="none" w:sz="0" w:space="0" w:color="auto"/>
                <w:bottom w:val="none" w:sz="0" w:space="0" w:color="auto"/>
                <w:right w:val="none" w:sz="0" w:space="0" w:color="auto"/>
              </w:divBdr>
              <w:divsChild>
                <w:div w:id="1523011002">
                  <w:marLeft w:val="0"/>
                  <w:marRight w:val="0"/>
                  <w:marTop w:val="0"/>
                  <w:marBottom w:val="0"/>
                  <w:divBdr>
                    <w:top w:val="none" w:sz="0" w:space="0" w:color="auto"/>
                    <w:left w:val="none" w:sz="0" w:space="0" w:color="auto"/>
                    <w:bottom w:val="none" w:sz="0" w:space="0" w:color="auto"/>
                    <w:right w:val="none" w:sz="0" w:space="0" w:color="auto"/>
                  </w:divBdr>
                  <w:divsChild>
                    <w:div w:id="381104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0293856">
      <w:bodyDiv w:val="1"/>
      <w:marLeft w:val="0"/>
      <w:marRight w:val="0"/>
      <w:marTop w:val="0"/>
      <w:marBottom w:val="0"/>
      <w:divBdr>
        <w:top w:val="none" w:sz="0" w:space="0" w:color="auto"/>
        <w:left w:val="none" w:sz="0" w:space="0" w:color="auto"/>
        <w:bottom w:val="none" w:sz="0" w:space="0" w:color="auto"/>
        <w:right w:val="none" w:sz="0" w:space="0" w:color="auto"/>
      </w:divBdr>
      <w:divsChild>
        <w:div w:id="1578243071">
          <w:marLeft w:val="0"/>
          <w:marRight w:val="0"/>
          <w:marTop w:val="0"/>
          <w:marBottom w:val="0"/>
          <w:divBdr>
            <w:top w:val="none" w:sz="0" w:space="0" w:color="auto"/>
            <w:left w:val="none" w:sz="0" w:space="0" w:color="auto"/>
            <w:bottom w:val="none" w:sz="0" w:space="0" w:color="auto"/>
            <w:right w:val="none" w:sz="0" w:space="0" w:color="auto"/>
          </w:divBdr>
        </w:div>
        <w:div w:id="1018502363">
          <w:marLeft w:val="0"/>
          <w:marRight w:val="0"/>
          <w:marTop w:val="0"/>
          <w:marBottom w:val="0"/>
          <w:divBdr>
            <w:top w:val="none" w:sz="0" w:space="0" w:color="auto"/>
            <w:left w:val="none" w:sz="0" w:space="0" w:color="auto"/>
            <w:bottom w:val="none" w:sz="0" w:space="0" w:color="auto"/>
            <w:right w:val="none" w:sz="0" w:space="0" w:color="auto"/>
          </w:divBdr>
        </w:div>
        <w:div w:id="539364040">
          <w:marLeft w:val="0"/>
          <w:marRight w:val="0"/>
          <w:marTop w:val="0"/>
          <w:marBottom w:val="0"/>
          <w:divBdr>
            <w:top w:val="none" w:sz="0" w:space="0" w:color="auto"/>
            <w:left w:val="none" w:sz="0" w:space="0" w:color="auto"/>
            <w:bottom w:val="none" w:sz="0" w:space="0" w:color="auto"/>
            <w:right w:val="none" w:sz="0" w:space="0" w:color="auto"/>
          </w:divBdr>
        </w:div>
      </w:divsChild>
    </w:div>
    <w:div w:id="641466875">
      <w:bodyDiv w:val="1"/>
      <w:marLeft w:val="0"/>
      <w:marRight w:val="0"/>
      <w:marTop w:val="0"/>
      <w:marBottom w:val="0"/>
      <w:divBdr>
        <w:top w:val="none" w:sz="0" w:space="0" w:color="auto"/>
        <w:left w:val="none" w:sz="0" w:space="0" w:color="auto"/>
        <w:bottom w:val="none" w:sz="0" w:space="0" w:color="auto"/>
        <w:right w:val="none" w:sz="0" w:space="0" w:color="auto"/>
      </w:divBdr>
    </w:div>
    <w:div w:id="660348467">
      <w:bodyDiv w:val="1"/>
      <w:marLeft w:val="0"/>
      <w:marRight w:val="0"/>
      <w:marTop w:val="0"/>
      <w:marBottom w:val="0"/>
      <w:divBdr>
        <w:top w:val="none" w:sz="0" w:space="0" w:color="auto"/>
        <w:left w:val="none" w:sz="0" w:space="0" w:color="auto"/>
        <w:bottom w:val="none" w:sz="0" w:space="0" w:color="auto"/>
        <w:right w:val="none" w:sz="0" w:space="0" w:color="auto"/>
      </w:divBdr>
      <w:divsChild>
        <w:div w:id="1454442361">
          <w:marLeft w:val="0"/>
          <w:marRight w:val="0"/>
          <w:marTop w:val="0"/>
          <w:marBottom w:val="0"/>
          <w:divBdr>
            <w:top w:val="none" w:sz="0" w:space="0" w:color="auto"/>
            <w:left w:val="none" w:sz="0" w:space="0" w:color="auto"/>
            <w:bottom w:val="none" w:sz="0" w:space="0" w:color="auto"/>
            <w:right w:val="none" w:sz="0" w:space="0" w:color="auto"/>
          </w:divBdr>
          <w:divsChild>
            <w:div w:id="1056275387">
              <w:marLeft w:val="0"/>
              <w:marRight w:val="0"/>
              <w:marTop w:val="0"/>
              <w:marBottom w:val="0"/>
              <w:divBdr>
                <w:top w:val="none" w:sz="0" w:space="0" w:color="auto"/>
                <w:left w:val="none" w:sz="0" w:space="0" w:color="auto"/>
                <w:bottom w:val="none" w:sz="0" w:space="0" w:color="auto"/>
                <w:right w:val="none" w:sz="0" w:space="0" w:color="auto"/>
              </w:divBdr>
              <w:divsChild>
                <w:div w:id="1674917113">
                  <w:marLeft w:val="0"/>
                  <w:marRight w:val="0"/>
                  <w:marTop w:val="0"/>
                  <w:marBottom w:val="0"/>
                  <w:divBdr>
                    <w:top w:val="none" w:sz="0" w:space="0" w:color="auto"/>
                    <w:left w:val="none" w:sz="0" w:space="0" w:color="auto"/>
                    <w:bottom w:val="none" w:sz="0" w:space="0" w:color="auto"/>
                    <w:right w:val="none" w:sz="0" w:space="0" w:color="auto"/>
                  </w:divBdr>
                  <w:divsChild>
                    <w:div w:id="175466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2943123">
      <w:bodyDiv w:val="1"/>
      <w:marLeft w:val="0"/>
      <w:marRight w:val="0"/>
      <w:marTop w:val="0"/>
      <w:marBottom w:val="0"/>
      <w:divBdr>
        <w:top w:val="none" w:sz="0" w:space="0" w:color="auto"/>
        <w:left w:val="none" w:sz="0" w:space="0" w:color="auto"/>
        <w:bottom w:val="none" w:sz="0" w:space="0" w:color="auto"/>
        <w:right w:val="none" w:sz="0" w:space="0" w:color="auto"/>
      </w:divBdr>
      <w:divsChild>
        <w:div w:id="439109855">
          <w:marLeft w:val="0"/>
          <w:marRight w:val="0"/>
          <w:marTop w:val="0"/>
          <w:marBottom w:val="0"/>
          <w:divBdr>
            <w:top w:val="none" w:sz="0" w:space="0" w:color="auto"/>
            <w:left w:val="none" w:sz="0" w:space="0" w:color="auto"/>
            <w:bottom w:val="none" w:sz="0" w:space="0" w:color="auto"/>
            <w:right w:val="none" w:sz="0" w:space="0" w:color="auto"/>
          </w:divBdr>
        </w:div>
      </w:divsChild>
    </w:div>
    <w:div w:id="804196856">
      <w:bodyDiv w:val="1"/>
      <w:marLeft w:val="0"/>
      <w:marRight w:val="0"/>
      <w:marTop w:val="0"/>
      <w:marBottom w:val="0"/>
      <w:divBdr>
        <w:top w:val="none" w:sz="0" w:space="0" w:color="auto"/>
        <w:left w:val="none" w:sz="0" w:space="0" w:color="auto"/>
        <w:bottom w:val="none" w:sz="0" w:space="0" w:color="auto"/>
        <w:right w:val="none" w:sz="0" w:space="0" w:color="auto"/>
      </w:divBdr>
      <w:divsChild>
        <w:div w:id="450439339">
          <w:marLeft w:val="0"/>
          <w:marRight w:val="0"/>
          <w:marTop w:val="0"/>
          <w:marBottom w:val="0"/>
          <w:divBdr>
            <w:top w:val="none" w:sz="0" w:space="0" w:color="auto"/>
            <w:left w:val="none" w:sz="0" w:space="0" w:color="auto"/>
            <w:bottom w:val="none" w:sz="0" w:space="0" w:color="auto"/>
            <w:right w:val="none" w:sz="0" w:space="0" w:color="auto"/>
          </w:divBdr>
          <w:divsChild>
            <w:div w:id="631835349">
              <w:marLeft w:val="0"/>
              <w:marRight w:val="0"/>
              <w:marTop w:val="0"/>
              <w:marBottom w:val="0"/>
              <w:divBdr>
                <w:top w:val="none" w:sz="0" w:space="0" w:color="auto"/>
                <w:left w:val="none" w:sz="0" w:space="0" w:color="auto"/>
                <w:bottom w:val="none" w:sz="0" w:space="0" w:color="auto"/>
                <w:right w:val="none" w:sz="0" w:space="0" w:color="auto"/>
              </w:divBdr>
              <w:divsChild>
                <w:div w:id="1545671866">
                  <w:marLeft w:val="0"/>
                  <w:marRight w:val="0"/>
                  <w:marTop w:val="0"/>
                  <w:marBottom w:val="0"/>
                  <w:divBdr>
                    <w:top w:val="none" w:sz="0" w:space="0" w:color="auto"/>
                    <w:left w:val="none" w:sz="0" w:space="0" w:color="auto"/>
                    <w:bottom w:val="none" w:sz="0" w:space="0" w:color="auto"/>
                    <w:right w:val="none" w:sz="0" w:space="0" w:color="auto"/>
                  </w:divBdr>
                  <w:divsChild>
                    <w:div w:id="731776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2091995">
      <w:bodyDiv w:val="1"/>
      <w:marLeft w:val="0"/>
      <w:marRight w:val="0"/>
      <w:marTop w:val="0"/>
      <w:marBottom w:val="0"/>
      <w:divBdr>
        <w:top w:val="none" w:sz="0" w:space="0" w:color="auto"/>
        <w:left w:val="none" w:sz="0" w:space="0" w:color="auto"/>
        <w:bottom w:val="none" w:sz="0" w:space="0" w:color="auto"/>
        <w:right w:val="none" w:sz="0" w:space="0" w:color="auto"/>
      </w:divBdr>
    </w:div>
    <w:div w:id="963392522">
      <w:bodyDiv w:val="1"/>
      <w:marLeft w:val="0"/>
      <w:marRight w:val="0"/>
      <w:marTop w:val="0"/>
      <w:marBottom w:val="0"/>
      <w:divBdr>
        <w:top w:val="none" w:sz="0" w:space="0" w:color="auto"/>
        <w:left w:val="none" w:sz="0" w:space="0" w:color="auto"/>
        <w:bottom w:val="none" w:sz="0" w:space="0" w:color="auto"/>
        <w:right w:val="none" w:sz="0" w:space="0" w:color="auto"/>
      </w:divBdr>
    </w:div>
    <w:div w:id="1005087378">
      <w:bodyDiv w:val="1"/>
      <w:marLeft w:val="0"/>
      <w:marRight w:val="0"/>
      <w:marTop w:val="0"/>
      <w:marBottom w:val="0"/>
      <w:divBdr>
        <w:top w:val="none" w:sz="0" w:space="0" w:color="auto"/>
        <w:left w:val="none" w:sz="0" w:space="0" w:color="auto"/>
        <w:bottom w:val="none" w:sz="0" w:space="0" w:color="auto"/>
        <w:right w:val="none" w:sz="0" w:space="0" w:color="auto"/>
      </w:divBdr>
    </w:div>
    <w:div w:id="1012561414">
      <w:bodyDiv w:val="1"/>
      <w:marLeft w:val="0"/>
      <w:marRight w:val="0"/>
      <w:marTop w:val="0"/>
      <w:marBottom w:val="0"/>
      <w:divBdr>
        <w:top w:val="none" w:sz="0" w:space="0" w:color="auto"/>
        <w:left w:val="none" w:sz="0" w:space="0" w:color="auto"/>
        <w:bottom w:val="none" w:sz="0" w:space="0" w:color="auto"/>
        <w:right w:val="none" w:sz="0" w:space="0" w:color="auto"/>
      </w:divBdr>
      <w:divsChild>
        <w:div w:id="20906122">
          <w:marLeft w:val="0"/>
          <w:marRight w:val="0"/>
          <w:marTop w:val="0"/>
          <w:marBottom w:val="0"/>
          <w:divBdr>
            <w:top w:val="none" w:sz="0" w:space="0" w:color="auto"/>
            <w:left w:val="none" w:sz="0" w:space="0" w:color="auto"/>
            <w:bottom w:val="none" w:sz="0" w:space="0" w:color="auto"/>
            <w:right w:val="none" w:sz="0" w:space="0" w:color="auto"/>
          </w:divBdr>
          <w:divsChild>
            <w:div w:id="1804959389">
              <w:marLeft w:val="0"/>
              <w:marRight w:val="0"/>
              <w:marTop w:val="0"/>
              <w:marBottom w:val="0"/>
              <w:divBdr>
                <w:top w:val="none" w:sz="0" w:space="0" w:color="auto"/>
                <w:left w:val="none" w:sz="0" w:space="0" w:color="auto"/>
                <w:bottom w:val="none" w:sz="0" w:space="0" w:color="auto"/>
                <w:right w:val="none" w:sz="0" w:space="0" w:color="auto"/>
              </w:divBdr>
              <w:divsChild>
                <w:div w:id="1595282573">
                  <w:marLeft w:val="0"/>
                  <w:marRight w:val="0"/>
                  <w:marTop w:val="0"/>
                  <w:marBottom w:val="0"/>
                  <w:divBdr>
                    <w:top w:val="none" w:sz="0" w:space="0" w:color="auto"/>
                    <w:left w:val="none" w:sz="0" w:space="0" w:color="auto"/>
                    <w:bottom w:val="none" w:sz="0" w:space="0" w:color="auto"/>
                    <w:right w:val="none" w:sz="0" w:space="0" w:color="auto"/>
                  </w:divBdr>
                  <w:divsChild>
                    <w:div w:id="1445033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2829626">
      <w:bodyDiv w:val="1"/>
      <w:marLeft w:val="0"/>
      <w:marRight w:val="0"/>
      <w:marTop w:val="0"/>
      <w:marBottom w:val="0"/>
      <w:divBdr>
        <w:top w:val="none" w:sz="0" w:space="0" w:color="auto"/>
        <w:left w:val="none" w:sz="0" w:space="0" w:color="auto"/>
        <w:bottom w:val="none" w:sz="0" w:space="0" w:color="auto"/>
        <w:right w:val="none" w:sz="0" w:space="0" w:color="auto"/>
      </w:divBdr>
      <w:divsChild>
        <w:div w:id="970214580">
          <w:marLeft w:val="0"/>
          <w:marRight w:val="0"/>
          <w:marTop w:val="0"/>
          <w:marBottom w:val="0"/>
          <w:divBdr>
            <w:top w:val="none" w:sz="0" w:space="0" w:color="auto"/>
            <w:left w:val="none" w:sz="0" w:space="0" w:color="auto"/>
            <w:bottom w:val="none" w:sz="0" w:space="0" w:color="auto"/>
            <w:right w:val="none" w:sz="0" w:space="0" w:color="auto"/>
          </w:divBdr>
          <w:divsChild>
            <w:div w:id="348675644">
              <w:marLeft w:val="0"/>
              <w:marRight w:val="0"/>
              <w:marTop w:val="0"/>
              <w:marBottom w:val="0"/>
              <w:divBdr>
                <w:top w:val="none" w:sz="0" w:space="0" w:color="auto"/>
                <w:left w:val="none" w:sz="0" w:space="0" w:color="auto"/>
                <w:bottom w:val="none" w:sz="0" w:space="0" w:color="auto"/>
                <w:right w:val="none" w:sz="0" w:space="0" w:color="auto"/>
              </w:divBdr>
              <w:divsChild>
                <w:div w:id="1202982240">
                  <w:marLeft w:val="0"/>
                  <w:marRight w:val="0"/>
                  <w:marTop w:val="0"/>
                  <w:marBottom w:val="0"/>
                  <w:divBdr>
                    <w:top w:val="none" w:sz="0" w:space="0" w:color="auto"/>
                    <w:left w:val="none" w:sz="0" w:space="0" w:color="auto"/>
                    <w:bottom w:val="none" w:sz="0" w:space="0" w:color="auto"/>
                    <w:right w:val="none" w:sz="0" w:space="0" w:color="auto"/>
                  </w:divBdr>
                  <w:divsChild>
                    <w:div w:id="793254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6326049">
      <w:bodyDiv w:val="1"/>
      <w:marLeft w:val="0"/>
      <w:marRight w:val="0"/>
      <w:marTop w:val="0"/>
      <w:marBottom w:val="0"/>
      <w:divBdr>
        <w:top w:val="none" w:sz="0" w:space="0" w:color="auto"/>
        <w:left w:val="none" w:sz="0" w:space="0" w:color="auto"/>
        <w:bottom w:val="none" w:sz="0" w:space="0" w:color="auto"/>
        <w:right w:val="none" w:sz="0" w:space="0" w:color="auto"/>
      </w:divBdr>
      <w:divsChild>
        <w:div w:id="735202882">
          <w:marLeft w:val="0"/>
          <w:marRight w:val="0"/>
          <w:marTop w:val="0"/>
          <w:marBottom w:val="0"/>
          <w:divBdr>
            <w:top w:val="none" w:sz="0" w:space="0" w:color="auto"/>
            <w:left w:val="none" w:sz="0" w:space="0" w:color="auto"/>
            <w:bottom w:val="none" w:sz="0" w:space="0" w:color="auto"/>
            <w:right w:val="none" w:sz="0" w:space="0" w:color="auto"/>
          </w:divBdr>
          <w:divsChild>
            <w:div w:id="864560842">
              <w:marLeft w:val="0"/>
              <w:marRight w:val="0"/>
              <w:marTop w:val="0"/>
              <w:marBottom w:val="0"/>
              <w:divBdr>
                <w:top w:val="none" w:sz="0" w:space="0" w:color="auto"/>
                <w:left w:val="none" w:sz="0" w:space="0" w:color="auto"/>
                <w:bottom w:val="none" w:sz="0" w:space="0" w:color="auto"/>
                <w:right w:val="none" w:sz="0" w:space="0" w:color="auto"/>
              </w:divBdr>
              <w:divsChild>
                <w:div w:id="2013020569">
                  <w:marLeft w:val="0"/>
                  <w:marRight w:val="0"/>
                  <w:marTop w:val="0"/>
                  <w:marBottom w:val="0"/>
                  <w:divBdr>
                    <w:top w:val="none" w:sz="0" w:space="0" w:color="auto"/>
                    <w:left w:val="none" w:sz="0" w:space="0" w:color="auto"/>
                    <w:bottom w:val="none" w:sz="0" w:space="0" w:color="auto"/>
                    <w:right w:val="none" w:sz="0" w:space="0" w:color="auto"/>
                  </w:divBdr>
                  <w:divsChild>
                    <w:div w:id="801192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3925020">
      <w:bodyDiv w:val="1"/>
      <w:marLeft w:val="0"/>
      <w:marRight w:val="0"/>
      <w:marTop w:val="0"/>
      <w:marBottom w:val="0"/>
      <w:divBdr>
        <w:top w:val="none" w:sz="0" w:space="0" w:color="auto"/>
        <w:left w:val="none" w:sz="0" w:space="0" w:color="auto"/>
        <w:bottom w:val="none" w:sz="0" w:space="0" w:color="auto"/>
        <w:right w:val="none" w:sz="0" w:space="0" w:color="auto"/>
      </w:divBdr>
      <w:divsChild>
        <w:div w:id="130797111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46467192">
              <w:marLeft w:val="0"/>
              <w:marRight w:val="0"/>
              <w:marTop w:val="0"/>
              <w:marBottom w:val="0"/>
              <w:divBdr>
                <w:top w:val="none" w:sz="0" w:space="0" w:color="auto"/>
                <w:left w:val="none" w:sz="0" w:space="0" w:color="auto"/>
                <w:bottom w:val="none" w:sz="0" w:space="0" w:color="auto"/>
                <w:right w:val="none" w:sz="0" w:space="0" w:color="auto"/>
              </w:divBdr>
              <w:divsChild>
                <w:div w:id="577711810">
                  <w:marLeft w:val="0"/>
                  <w:marRight w:val="0"/>
                  <w:marTop w:val="0"/>
                  <w:marBottom w:val="0"/>
                  <w:divBdr>
                    <w:top w:val="none" w:sz="0" w:space="0" w:color="auto"/>
                    <w:left w:val="none" w:sz="0" w:space="0" w:color="auto"/>
                    <w:bottom w:val="none" w:sz="0" w:space="0" w:color="auto"/>
                    <w:right w:val="none" w:sz="0" w:space="0" w:color="auto"/>
                  </w:divBdr>
                  <w:divsChild>
                    <w:div w:id="1117337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3364692">
      <w:bodyDiv w:val="1"/>
      <w:marLeft w:val="0"/>
      <w:marRight w:val="0"/>
      <w:marTop w:val="0"/>
      <w:marBottom w:val="0"/>
      <w:divBdr>
        <w:top w:val="none" w:sz="0" w:space="0" w:color="auto"/>
        <w:left w:val="none" w:sz="0" w:space="0" w:color="auto"/>
        <w:bottom w:val="none" w:sz="0" w:space="0" w:color="auto"/>
        <w:right w:val="none" w:sz="0" w:space="0" w:color="auto"/>
      </w:divBdr>
    </w:div>
    <w:div w:id="1403596474">
      <w:bodyDiv w:val="1"/>
      <w:marLeft w:val="0"/>
      <w:marRight w:val="0"/>
      <w:marTop w:val="0"/>
      <w:marBottom w:val="0"/>
      <w:divBdr>
        <w:top w:val="none" w:sz="0" w:space="0" w:color="auto"/>
        <w:left w:val="none" w:sz="0" w:space="0" w:color="auto"/>
        <w:bottom w:val="none" w:sz="0" w:space="0" w:color="auto"/>
        <w:right w:val="none" w:sz="0" w:space="0" w:color="auto"/>
      </w:divBdr>
      <w:divsChild>
        <w:div w:id="699017594">
          <w:marLeft w:val="0"/>
          <w:marRight w:val="0"/>
          <w:marTop w:val="0"/>
          <w:marBottom w:val="0"/>
          <w:divBdr>
            <w:top w:val="none" w:sz="0" w:space="0" w:color="auto"/>
            <w:left w:val="none" w:sz="0" w:space="0" w:color="auto"/>
            <w:bottom w:val="none" w:sz="0" w:space="0" w:color="auto"/>
            <w:right w:val="none" w:sz="0" w:space="0" w:color="auto"/>
          </w:divBdr>
          <w:divsChild>
            <w:div w:id="2052729640">
              <w:marLeft w:val="0"/>
              <w:marRight w:val="0"/>
              <w:marTop w:val="0"/>
              <w:marBottom w:val="0"/>
              <w:divBdr>
                <w:top w:val="none" w:sz="0" w:space="0" w:color="auto"/>
                <w:left w:val="none" w:sz="0" w:space="0" w:color="auto"/>
                <w:bottom w:val="none" w:sz="0" w:space="0" w:color="auto"/>
                <w:right w:val="none" w:sz="0" w:space="0" w:color="auto"/>
              </w:divBdr>
              <w:divsChild>
                <w:div w:id="1076900647">
                  <w:marLeft w:val="0"/>
                  <w:marRight w:val="0"/>
                  <w:marTop w:val="0"/>
                  <w:marBottom w:val="0"/>
                  <w:divBdr>
                    <w:top w:val="none" w:sz="0" w:space="0" w:color="auto"/>
                    <w:left w:val="none" w:sz="0" w:space="0" w:color="auto"/>
                    <w:bottom w:val="none" w:sz="0" w:space="0" w:color="auto"/>
                    <w:right w:val="none" w:sz="0" w:space="0" w:color="auto"/>
                  </w:divBdr>
                  <w:divsChild>
                    <w:div w:id="1097289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0443434">
      <w:bodyDiv w:val="1"/>
      <w:marLeft w:val="0"/>
      <w:marRight w:val="0"/>
      <w:marTop w:val="0"/>
      <w:marBottom w:val="0"/>
      <w:divBdr>
        <w:top w:val="none" w:sz="0" w:space="0" w:color="auto"/>
        <w:left w:val="none" w:sz="0" w:space="0" w:color="auto"/>
        <w:bottom w:val="none" w:sz="0" w:space="0" w:color="auto"/>
        <w:right w:val="none" w:sz="0" w:space="0" w:color="auto"/>
      </w:divBdr>
      <w:divsChild>
        <w:div w:id="1283733497">
          <w:marLeft w:val="0"/>
          <w:marRight w:val="0"/>
          <w:marTop w:val="0"/>
          <w:marBottom w:val="0"/>
          <w:divBdr>
            <w:top w:val="none" w:sz="0" w:space="0" w:color="auto"/>
            <w:left w:val="none" w:sz="0" w:space="0" w:color="auto"/>
            <w:bottom w:val="none" w:sz="0" w:space="0" w:color="auto"/>
            <w:right w:val="none" w:sz="0" w:space="0" w:color="auto"/>
          </w:divBdr>
          <w:divsChild>
            <w:div w:id="90131904">
              <w:marLeft w:val="0"/>
              <w:marRight w:val="0"/>
              <w:marTop w:val="0"/>
              <w:marBottom w:val="0"/>
              <w:divBdr>
                <w:top w:val="none" w:sz="0" w:space="0" w:color="auto"/>
                <w:left w:val="none" w:sz="0" w:space="0" w:color="auto"/>
                <w:bottom w:val="none" w:sz="0" w:space="0" w:color="auto"/>
                <w:right w:val="none" w:sz="0" w:space="0" w:color="auto"/>
              </w:divBdr>
              <w:divsChild>
                <w:div w:id="1044018951">
                  <w:marLeft w:val="0"/>
                  <w:marRight w:val="0"/>
                  <w:marTop w:val="0"/>
                  <w:marBottom w:val="0"/>
                  <w:divBdr>
                    <w:top w:val="none" w:sz="0" w:space="0" w:color="auto"/>
                    <w:left w:val="none" w:sz="0" w:space="0" w:color="auto"/>
                    <w:bottom w:val="none" w:sz="0" w:space="0" w:color="auto"/>
                    <w:right w:val="none" w:sz="0" w:space="0" w:color="auto"/>
                  </w:divBdr>
                  <w:divsChild>
                    <w:div w:id="615016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6627521">
      <w:bodyDiv w:val="1"/>
      <w:marLeft w:val="0"/>
      <w:marRight w:val="0"/>
      <w:marTop w:val="0"/>
      <w:marBottom w:val="0"/>
      <w:divBdr>
        <w:top w:val="none" w:sz="0" w:space="0" w:color="auto"/>
        <w:left w:val="none" w:sz="0" w:space="0" w:color="auto"/>
        <w:bottom w:val="none" w:sz="0" w:space="0" w:color="auto"/>
        <w:right w:val="none" w:sz="0" w:space="0" w:color="auto"/>
      </w:divBdr>
    </w:div>
    <w:div w:id="1528717756">
      <w:bodyDiv w:val="1"/>
      <w:marLeft w:val="0"/>
      <w:marRight w:val="0"/>
      <w:marTop w:val="0"/>
      <w:marBottom w:val="0"/>
      <w:divBdr>
        <w:top w:val="none" w:sz="0" w:space="0" w:color="auto"/>
        <w:left w:val="none" w:sz="0" w:space="0" w:color="auto"/>
        <w:bottom w:val="none" w:sz="0" w:space="0" w:color="auto"/>
        <w:right w:val="none" w:sz="0" w:space="0" w:color="auto"/>
      </w:divBdr>
      <w:divsChild>
        <w:div w:id="1026373812">
          <w:marLeft w:val="0"/>
          <w:marRight w:val="0"/>
          <w:marTop w:val="0"/>
          <w:marBottom w:val="0"/>
          <w:divBdr>
            <w:top w:val="none" w:sz="0" w:space="0" w:color="auto"/>
            <w:left w:val="none" w:sz="0" w:space="0" w:color="auto"/>
            <w:bottom w:val="none" w:sz="0" w:space="0" w:color="auto"/>
            <w:right w:val="none" w:sz="0" w:space="0" w:color="auto"/>
          </w:divBdr>
          <w:divsChild>
            <w:div w:id="134374715">
              <w:marLeft w:val="0"/>
              <w:marRight w:val="0"/>
              <w:marTop w:val="0"/>
              <w:marBottom w:val="0"/>
              <w:divBdr>
                <w:top w:val="none" w:sz="0" w:space="0" w:color="auto"/>
                <w:left w:val="none" w:sz="0" w:space="0" w:color="auto"/>
                <w:bottom w:val="none" w:sz="0" w:space="0" w:color="auto"/>
                <w:right w:val="none" w:sz="0" w:space="0" w:color="auto"/>
              </w:divBdr>
              <w:divsChild>
                <w:div w:id="210850752">
                  <w:marLeft w:val="0"/>
                  <w:marRight w:val="0"/>
                  <w:marTop w:val="0"/>
                  <w:marBottom w:val="0"/>
                  <w:divBdr>
                    <w:top w:val="none" w:sz="0" w:space="0" w:color="auto"/>
                    <w:left w:val="none" w:sz="0" w:space="0" w:color="auto"/>
                    <w:bottom w:val="none" w:sz="0" w:space="0" w:color="auto"/>
                    <w:right w:val="none" w:sz="0" w:space="0" w:color="auto"/>
                  </w:divBdr>
                  <w:divsChild>
                    <w:div w:id="1264994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8483200">
      <w:bodyDiv w:val="1"/>
      <w:marLeft w:val="0"/>
      <w:marRight w:val="0"/>
      <w:marTop w:val="0"/>
      <w:marBottom w:val="0"/>
      <w:divBdr>
        <w:top w:val="none" w:sz="0" w:space="0" w:color="auto"/>
        <w:left w:val="none" w:sz="0" w:space="0" w:color="auto"/>
        <w:bottom w:val="none" w:sz="0" w:space="0" w:color="auto"/>
        <w:right w:val="none" w:sz="0" w:space="0" w:color="auto"/>
      </w:divBdr>
    </w:div>
    <w:div w:id="1781336856">
      <w:bodyDiv w:val="1"/>
      <w:marLeft w:val="0"/>
      <w:marRight w:val="0"/>
      <w:marTop w:val="0"/>
      <w:marBottom w:val="0"/>
      <w:divBdr>
        <w:top w:val="none" w:sz="0" w:space="0" w:color="auto"/>
        <w:left w:val="none" w:sz="0" w:space="0" w:color="auto"/>
        <w:bottom w:val="none" w:sz="0" w:space="0" w:color="auto"/>
        <w:right w:val="none" w:sz="0" w:space="0" w:color="auto"/>
      </w:divBdr>
      <w:divsChild>
        <w:div w:id="826214380">
          <w:marLeft w:val="0"/>
          <w:marRight w:val="0"/>
          <w:marTop w:val="0"/>
          <w:marBottom w:val="0"/>
          <w:divBdr>
            <w:top w:val="none" w:sz="0" w:space="0" w:color="auto"/>
            <w:left w:val="none" w:sz="0" w:space="0" w:color="auto"/>
            <w:bottom w:val="none" w:sz="0" w:space="0" w:color="auto"/>
            <w:right w:val="none" w:sz="0" w:space="0" w:color="auto"/>
          </w:divBdr>
        </w:div>
      </w:divsChild>
    </w:div>
    <w:div w:id="1853956823">
      <w:bodyDiv w:val="1"/>
      <w:marLeft w:val="0"/>
      <w:marRight w:val="0"/>
      <w:marTop w:val="0"/>
      <w:marBottom w:val="0"/>
      <w:divBdr>
        <w:top w:val="none" w:sz="0" w:space="0" w:color="auto"/>
        <w:left w:val="none" w:sz="0" w:space="0" w:color="auto"/>
        <w:bottom w:val="none" w:sz="0" w:space="0" w:color="auto"/>
        <w:right w:val="none" w:sz="0" w:space="0" w:color="auto"/>
      </w:divBdr>
    </w:div>
    <w:div w:id="1856066861">
      <w:bodyDiv w:val="1"/>
      <w:marLeft w:val="0"/>
      <w:marRight w:val="0"/>
      <w:marTop w:val="0"/>
      <w:marBottom w:val="0"/>
      <w:divBdr>
        <w:top w:val="none" w:sz="0" w:space="0" w:color="auto"/>
        <w:left w:val="none" w:sz="0" w:space="0" w:color="auto"/>
        <w:bottom w:val="none" w:sz="0" w:space="0" w:color="auto"/>
        <w:right w:val="none" w:sz="0" w:space="0" w:color="auto"/>
      </w:divBdr>
      <w:divsChild>
        <w:div w:id="37443213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58821352">
              <w:marLeft w:val="0"/>
              <w:marRight w:val="0"/>
              <w:marTop w:val="0"/>
              <w:marBottom w:val="0"/>
              <w:divBdr>
                <w:top w:val="none" w:sz="0" w:space="0" w:color="auto"/>
                <w:left w:val="none" w:sz="0" w:space="0" w:color="auto"/>
                <w:bottom w:val="none" w:sz="0" w:space="0" w:color="auto"/>
                <w:right w:val="none" w:sz="0" w:space="0" w:color="auto"/>
              </w:divBdr>
              <w:divsChild>
                <w:div w:id="744299791">
                  <w:marLeft w:val="0"/>
                  <w:marRight w:val="0"/>
                  <w:marTop w:val="0"/>
                  <w:marBottom w:val="0"/>
                  <w:divBdr>
                    <w:top w:val="none" w:sz="0" w:space="0" w:color="auto"/>
                    <w:left w:val="none" w:sz="0" w:space="0" w:color="auto"/>
                    <w:bottom w:val="none" w:sz="0" w:space="0" w:color="auto"/>
                    <w:right w:val="none" w:sz="0" w:space="0" w:color="auto"/>
                  </w:divBdr>
                  <w:divsChild>
                    <w:div w:id="607006367">
                      <w:marLeft w:val="0"/>
                      <w:marRight w:val="0"/>
                      <w:marTop w:val="0"/>
                      <w:marBottom w:val="0"/>
                      <w:divBdr>
                        <w:top w:val="none" w:sz="0" w:space="0" w:color="auto"/>
                        <w:left w:val="none" w:sz="0" w:space="0" w:color="auto"/>
                        <w:bottom w:val="none" w:sz="0" w:space="0" w:color="auto"/>
                        <w:right w:val="none" w:sz="0" w:space="0" w:color="auto"/>
                      </w:divBdr>
                      <w:divsChild>
                        <w:div w:id="1379743991">
                          <w:marLeft w:val="0"/>
                          <w:marRight w:val="0"/>
                          <w:marTop w:val="0"/>
                          <w:marBottom w:val="0"/>
                          <w:divBdr>
                            <w:top w:val="none" w:sz="0" w:space="0" w:color="auto"/>
                            <w:left w:val="none" w:sz="0" w:space="0" w:color="auto"/>
                            <w:bottom w:val="none" w:sz="0" w:space="0" w:color="auto"/>
                            <w:right w:val="none" w:sz="0" w:space="0" w:color="auto"/>
                          </w:divBdr>
                        </w:div>
                        <w:div w:id="1949727375">
                          <w:marLeft w:val="0"/>
                          <w:marRight w:val="0"/>
                          <w:marTop w:val="0"/>
                          <w:marBottom w:val="0"/>
                          <w:divBdr>
                            <w:top w:val="none" w:sz="0" w:space="0" w:color="auto"/>
                            <w:left w:val="none" w:sz="0" w:space="0" w:color="auto"/>
                            <w:bottom w:val="none" w:sz="0" w:space="0" w:color="auto"/>
                            <w:right w:val="none" w:sz="0" w:space="0" w:color="auto"/>
                          </w:divBdr>
                        </w:div>
                        <w:div w:id="1047334774">
                          <w:marLeft w:val="0"/>
                          <w:marRight w:val="0"/>
                          <w:marTop w:val="0"/>
                          <w:marBottom w:val="0"/>
                          <w:divBdr>
                            <w:top w:val="none" w:sz="0" w:space="0" w:color="auto"/>
                            <w:left w:val="none" w:sz="0" w:space="0" w:color="auto"/>
                            <w:bottom w:val="none" w:sz="0" w:space="0" w:color="auto"/>
                            <w:right w:val="none" w:sz="0" w:space="0" w:color="auto"/>
                          </w:divBdr>
                        </w:div>
                        <w:div w:id="1058940872">
                          <w:marLeft w:val="0"/>
                          <w:marRight w:val="0"/>
                          <w:marTop w:val="0"/>
                          <w:marBottom w:val="0"/>
                          <w:divBdr>
                            <w:top w:val="none" w:sz="0" w:space="0" w:color="auto"/>
                            <w:left w:val="none" w:sz="0" w:space="0" w:color="auto"/>
                            <w:bottom w:val="none" w:sz="0" w:space="0" w:color="auto"/>
                            <w:right w:val="none" w:sz="0" w:space="0" w:color="auto"/>
                          </w:divBdr>
                        </w:div>
                        <w:div w:id="635795182">
                          <w:marLeft w:val="0"/>
                          <w:marRight w:val="0"/>
                          <w:marTop w:val="0"/>
                          <w:marBottom w:val="0"/>
                          <w:divBdr>
                            <w:top w:val="none" w:sz="0" w:space="0" w:color="auto"/>
                            <w:left w:val="none" w:sz="0" w:space="0" w:color="auto"/>
                            <w:bottom w:val="none" w:sz="0" w:space="0" w:color="auto"/>
                            <w:right w:val="none" w:sz="0" w:space="0" w:color="auto"/>
                          </w:divBdr>
                        </w:div>
                        <w:div w:id="1048921141">
                          <w:marLeft w:val="0"/>
                          <w:marRight w:val="0"/>
                          <w:marTop w:val="0"/>
                          <w:marBottom w:val="0"/>
                          <w:divBdr>
                            <w:top w:val="none" w:sz="0" w:space="0" w:color="auto"/>
                            <w:left w:val="none" w:sz="0" w:space="0" w:color="auto"/>
                            <w:bottom w:val="none" w:sz="0" w:space="0" w:color="auto"/>
                            <w:right w:val="none" w:sz="0" w:space="0" w:color="auto"/>
                          </w:divBdr>
                        </w:div>
                        <w:div w:id="240021829">
                          <w:marLeft w:val="0"/>
                          <w:marRight w:val="0"/>
                          <w:marTop w:val="0"/>
                          <w:marBottom w:val="0"/>
                          <w:divBdr>
                            <w:top w:val="none" w:sz="0" w:space="0" w:color="auto"/>
                            <w:left w:val="none" w:sz="0" w:space="0" w:color="auto"/>
                            <w:bottom w:val="none" w:sz="0" w:space="0" w:color="auto"/>
                            <w:right w:val="none" w:sz="0" w:space="0" w:color="auto"/>
                          </w:divBdr>
                        </w:div>
                        <w:div w:id="146746696">
                          <w:marLeft w:val="0"/>
                          <w:marRight w:val="0"/>
                          <w:marTop w:val="0"/>
                          <w:marBottom w:val="0"/>
                          <w:divBdr>
                            <w:top w:val="none" w:sz="0" w:space="0" w:color="auto"/>
                            <w:left w:val="none" w:sz="0" w:space="0" w:color="auto"/>
                            <w:bottom w:val="none" w:sz="0" w:space="0" w:color="auto"/>
                            <w:right w:val="none" w:sz="0" w:space="0" w:color="auto"/>
                          </w:divBdr>
                        </w:div>
                        <w:div w:id="1154377119">
                          <w:marLeft w:val="0"/>
                          <w:marRight w:val="0"/>
                          <w:marTop w:val="0"/>
                          <w:marBottom w:val="0"/>
                          <w:divBdr>
                            <w:top w:val="none" w:sz="0" w:space="0" w:color="auto"/>
                            <w:left w:val="none" w:sz="0" w:space="0" w:color="auto"/>
                            <w:bottom w:val="none" w:sz="0" w:space="0" w:color="auto"/>
                            <w:right w:val="none" w:sz="0" w:space="0" w:color="auto"/>
                          </w:divBdr>
                        </w:div>
                        <w:div w:id="1747531733">
                          <w:marLeft w:val="0"/>
                          <w:marRight w:val="0"/>
                          <w:marTop w:val="0"/>
                          <w:marBottom w:val="0"/>
                          <w:divBdr>
                            <w:top w:val="none" w:sz="0" w:space="0" w:color="auto"/>
                            <w:left w:val="none" w:sz="0" w:space="0" w:color="auto"/>
                            <w:bottom w:val="none" w:sz="0" w:space="0" w:color="auto"/>
                            <w:right w:val="none" w:sz="0" w:space="0" w:color="auto"/>
                          </w:divBdr>
                        </w:div>
                        <w:div w:id="2101870836">
                          <w:marLeft w:val="0"/>
                          <w:marRight w:val="0"/>
                          <w:marTop w:val="0"/>
                          <w:marBottom w:val="0"/>
                          <w:divBdr>
                            <w:top w:val="none" w:sz="0" w:space="0" w:color="auto"/>
                            <w:left w:val="none" w:sz="0" w:space="0" w:color="auto"/>
                            <w:bottom w:val="none" w:sz="0" w:space="0" w:color="auto"/>
                            <w:right w:val="none" w:sz="0" w:space="0" w:color="auto"/>
                          </w:divBdr>
                        </w:div>
                        <w:div w:id="386683199">
                          <w:marLeft w:val="0"/>
                          <w:marRight w:val="0"/>
                          <w:marTop w:val="0"/>
                          <w:marBottom w:val="0"/>
                          <w:divBdr>
                            <w:top w:val="none" w:sz="0" w:space="0" w:color="auto"/>
                            <w:left w:val="none" w:sz="0" w:space="0" w:color="auto"/>
                            <w:bottom w:val="none" w:sz="0" w:space="0" w:color="auto"/>
                            <w:right w:val="none" w:sz="0" w:space="0" w:color="auto"/>
                          </w:divBdr>
                        </w:div>
                        <w:div w:id="1977757638">
                          <w:marLeft w:val="0"/>
                          <w:marRight w:val="0"/>
                          <w:marTop w:val="0"/>
                          <w:marBottom w:val="0"/>
                          <w:divBdr>
                            <w:top w:val="none" w:sz="0" w:space="0" w:color="auto"/>
                            <w:left w:val="none" w:sz="0" w:space="0" w:color="auto"/>
                            <w:bottom w:val="none" w:sz="0" w:space="0" w:color="auto"/>
                            <w:right w:val="none" w:sz="0" w:space="0" w:color="auto"/>
                          </w:divBdr>
                        </w:div>
                        <w:div w:id="1496144284">
                          <w:marLeft w:val="0"/>
                          <w:marRight w:val="0"/>
                          <w:marTop w:val="0"/>
                          <w:marBottom w:val="0"/>
                          <w:divBdr>
                            <w:top w:val="none" w:sz="0" w:space="0" w:color="auto"/>
                            <w:left w:val="none" w:sz="0" w:space="0" w:color="auto"/>
                            <w:bottom w:val="none" w:sz="0" w:space="0" w:color="auto"/>
                            <w:right w:val="none" w:sz="0" w:space="0" w:color="auto"/>
                          </w:divBdr>
                        </w:div>
                        <w:div w:id="1337418672">
                          <w:marLeft w:val="0"/>
                          <w:marRight w:val="0"/>
                          <w:marTop w:val="0"/>
                          <w:marBottom w:val="0"/>
                          <w:divBdr>
                            <w:top w:val="none" w:sz="0" w:space="0" w:color="auto"/>
                            <w:left w:val="none" w:sz="0" w:space="0" w:color="auto"/>
                            <w:bottom w:val="none" w:sz="0" w:space="0" w:color="auto"/>
                            <w:right w:val="none" w:sz="0" w:space="0" w:color="auto"/>
                          </w:divBdr>
                        </w:div>
                        <w:div w:id="130444216">
                          <w:marLeft w:val="0"/>
                          <w:marRight w:val="0"/>
                          <w:marTop w:val="0"/>
                          <w:marBottom w:val="0"/>
                          <w:divBdr>
                            <w:top w:val="none" w:sz="0" w:space="0" w:color="auto"/>
                            <w:left w:val="none" w:sz="0" w:space="0" w:color="auto"/>
                            <w:bottom w:val="none" w:sz="0" w:space="0" w:color="auto"/>
                            <w:right w:val="none" w:sz="0" w:space="0" w:color="auto"/>
                          </w:divBdr>
                        </w:div>
                        <w:div w:id="749809546">
                          <w:marLeft w:val="0"/>
                          <w:marRight w:val="0"/>
                          <w:marTop w:val="0"/>
                          <w:marBottom w:val="0"/>
                          <w:divBdr>
                            <w:top w:val="none" w:sz="0" w:space="0" w:color="auto"/>
                            <w:left w:val="none" w:sz="0" w:space="0" w:color="auto"/>
                            <w:bottom w:val="none" w:sz="0" w:space="0" w:color="auto"/>
                            <w:right w:val="none" w:sz="0" w:space="0" w:color="auto"/>
                          </w:divBdr>
                        </w:div>
                        <w:div w:id="1670717817">
                          <w:marLeft w:val="0"/>
                          <w:marRight w:val="0"/>
                          <w:marTop w:val="0"/>
                          <w:marBottom w:val="0"/>
                          <w:divBdr>
                            <w:top w:val="none" w:sz="0" w:space="0" w:color="auto"/>
                            <w:left w:val="none" w:sz="0" w:space="0" w:color="auto"/>
                            <w:bottom w:val="none" w:sz="0" w:space="0" w:color="auto"/>
                            <w:right w:val="none" w:sz="0" w:space="0" w:color="auto"/>
                          </w:divBdr>
                        </w:div>
                        <w:div w:id="1675525652">
                          <w:marLeft w:val="0"/>
                          <w:marRight w:val="0"/>
                          <w:marTop w:val="0"/>
                          <w:marBottom w:val="0"/>
                          <w:divBdr>
                            <w:top w:val="none" w:sz="0" w:space="0" w:color="auto"/>
                            <w:left w:val="none" w:sz="0" w:space="0" w:color="auto"/>
                            <w:bottom w:val="none" w:sz="0" w:space="0" w:color="auto"/>
                            <w:right w:val="none" w:sz="0" w:space="0" w:color="auto"/>
                          </w:divBdr>
                        </w:div>
                        <w:div w:id="2081441193">
                          <w:marLeft w:val="0"/>
                          <w:marRight w:val="0"/>
                          <w:marTop w:val="0"/>
                          <w:marBottom w:val="0"/>
                          <w:divBdr>
                            <w:top w:val="none" w:sz="0" w:space="0" w:color="auto"/>
                            <w:left w:val="none" w:sz="0" w:space="0" w:color="auto"/>
                            <w:bottom w:val="none" w:sz="0" w:space="0" w:color="auto"/>
                            <w:right w:val="none" w:sz="0" w:space="0" w:color="auto"/>
                          </w:divBdr>
                        </w:div>
                        <w:div w:id="87162925">
                          <w:marLeft w:val="0"/>
                          <w:marRight w:val="0"/>
                          <w:marTop w:val="0"/>
                          <w:marBottom w:val="0"/>
                          <w:divBdr>
                            <w:top w:val="none" w:sz="0" w:space="0" w:color="auto"/>
                            <w:left w:val="none" w:sz="0" w:space="0" w:color="auto"/>
                            <w:bottom w:val="none" w:sz="0" w:space="0" w:color="auto"/>
                            <w:right w:val="none" w:sz="0" w:space="0" w:color="auto"/>
                          </w:divBdr>
                        </w:div>
                        <w:div w:id="1467120784">
                          <w:marLeft w:val="0"/>
                          <w:marRight w:val="0"/>
                          <w:marTop w:val="0"/>
                          <w:marBottom w:val="0"/>
                          <w:divBdr>
                            <w:top w:val="none" w:sz="0" w:space="0" w:color="auto"/>
                            <w:left w:val="none" w:sz="0" w:space="0" w:color="auto"/>
                            <w:bottom w:val="none" w:sz="0" w:space="0" w:color="auto"/>
                            <w:right w:val="none" w:sz="0" w:space="0" w:color="auto"/>
                          </w:divBdr>
                        </w:div>
                        <w:div w:id="1415205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21857937">
      <w:bodyDiv w:val="1"/>
      <w:marLeft w:val="0"/>
      <w:marRight w:val="0"/>
      <w:marTop w:val="0"/>
      <w:marBottom w:val="0"/>
      <w:divBdr>
        <w:top w:val="none" w:sz="0" w:space="0" w:color="auto"/>
        <w:left w:val="none" w:sz="0" w:space="0" w:color="auto"/>
        <w:bottom w:val="none" w:sz="0" w:space="0" w:color="auto"/>
        <w:right w:val="none" w:sz="0" w:space="0" w:color="auto"/>
      </w:divBdr>
    </w:div>
    <w:div w:id="2026443217">
      <w:bodyDiv w:val="1"/>
      <w:marLeft w:val="0"/>
      <w:marRight w:val="0"/>
      <w:marTop w:val="0"/>
      <w:marBottom w:val="0"/>
      <w:divBdr>
        <w:top w:val="none" w:sz="0" w:space="0" w:color="auto"/>
        <w:left w:val="none" w:sz="0" w:space="0" w:color="auto"/>
        <w:bottom w:val="none" w:sz="0" w:space="0" w:color="auto"/>
        <w:right w:val="none" w:sz="0" w:space="0" w:color="auto"/>
      </w:divBdr>
      <w:divsChild>
        <w:div w:id="780535905">
          <w:marLeft w:val="0"/>
          <w:marRight w:val="0"/>
          <w:marTop w:val="0"/>
          <w:marBottom w:val="0"/>
          <w:divBdr>
            <w:top w:val="none" w:sz="0" w:space="0" w:color="auto"/>
            <w:left w:val="none" w:sz="0" w:space="0" w:color="auto"/>
            <w:bottom w:val="none" w:sz="0" w:space="0" w:color="auto"/>
            <w:right w:val="none" w:sz="0" w:space="0" w:color="auto"/>
          </w:divBdr>
          <w:divsChild>
            <w:div w:id="1741827827">
              <w:marLeft w:val="0"/>
              <w:marRight w:val="0"/>
              <w:marTop w:val="0"/>
              <w:marBottom w:val="0"/>
              <w:divBdr>
                <w:top w:val="none" w:sz="0" w:space="0" w:color="auto"/>
                <w:left w:val="none" w:sz="0" w:space="0" w:color="auto"/>
                <w:bottom w:val="none" w:sz="0" w:space="0" w:color="auto"/>
                <w:right w:val="none" w:sz="0" w:space="0" w:color="auto"/>
              </w:divBdr>
              <w:divsChild>
                <w:div w:id="1561358964">
                  <w:marLeft w:val="0"/>
                  <w:marRight w:val="0"/>
                  <w:marTop w:val="0"/>
                  <w:marBottom w:val="0"/>
                  <w:divBdr>
                    <w:top w:val="none" w:sz="0" w:space="0" w:color="auto"/>
                    <w:left w:val="none" w:sz="0" w:space="0" w:color="auto"/>
                    <w:bottom w:val="none" w:sz="0" w:space="0" w:color="auto"/>
                    <w:right w:val="none" w:sz="0" w:space="0" w:color="auto"/>
                  </w:divBdr>
                  <w:divsChild>
                    <w:div w:id="1125200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2163355">
      <w:bodyDiv w:val="1"/>
      <w:marLeft w:val="0"/>
      <w:marRight w:val="0"/>
      <w:marTop w:val="0"/>
      <w:marBottom w:val="0"/>
      <w:divBdr>
        <w:top w:val="none" w:sz="0" w:space="0" w:color="auto"/>
        <w:left w:val="none" w:sz="0" w:space="0" w:color="auto"/>
        <w:bottom w:val="none" w:sz="0" w:space="0" w:color="auto"/>
        <w:right w:val="none" w:sz="0" w:space="0" w:color="auto"/>
      </w:divBdr>
      <w:divsChild>
        <w:div w:id="450248431">
          <w:marLeft w:val="0"/>
          <w:marRight w:val="0"/>
          <w:marTop w:val="0"/>
          <w:marBottom w:val="0"/>
          <w:divBdr>
            <w:top w:val="none" w:sz="0" w:space="0" w:color="auto"/>
            <w:left w:val="none" w:sz="0" w:space="0" w:color="auto"/>
            <w:bottom w:val="none" w:sz="0" w:space="0" w:color="auto"/>
            <w:right w:val="none" w:sz="0" w:space="0" w:color="auto"/>
          </w:divBdr>
          <w:divsChild>
            <w:div w:id="1288967420">
              <w:marLeft w:val="0"/>
              <w:marRight w:val="0"/>
              <w:marTop w:val="0"/>
              <w:marBottom w:val="0"/>
              <w:divBdr>
                <w:top w:val="none" w:sz="0" w:space="0" w:color="auto"/>
                <w:left w:val="none" w:sz="0" w:space="0" w:color="auto"/>
                <w:bottom w:val="none" w:sz="0" w:space="0" w:color="auto"/>
                <w:right w:val="none" w:sz="0" w:space="0" w:color="auto"/>
              </w:divBdr>
              <w:divsChild>
                <w:div w:id="15233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5977617">
      <w:bodyDiv w:val="1"/>
      <w:marLeft w:val="0"/>
      <w:marRight w:val="0"/>
      <w:marTop w:val="0"/>
      <w:marBottom w:val="0"/>
      <w:divBdr>
        <w:top w:val="none" w:sz="0" w:space="0" w:color="auto"/>
        <w:left w:val="none" w:sz="0" w:space="0" w:color="auto"/>
        <w:bottom w:val="none" w:sz="0" w:space="0" w:color="auto"/>
        <w:right w:val="none" w:sz="0" w:space="0" w:color="auto"/>
      </w:divBdr>
      <w:divsChild>
        <w:div w:id="1668366824">
          <w:marLeft w:val="0"/>
          <w:marRight w:val="0"/>
          <w:marTop w:val="0"/>
          <w:marBottom w:val="0"/>
          <w:divBdr>
            <w:top w:val="none" w:sz="0" w:space="0" w:color="auto"/>
            <w:left w:val="none" w:sz="0" w:space="0" w:color="auto"/>
            <w:bottom w:val="none" w:sz="0" w:space="0" w:color="auto"/>
            <w:right w:val="none" w:sz="0" w:space="0" w:color="auto"/>
          </w:divBdr>
          <w:divsChild>
            <w:div w:id="285547518">
              <w:marLeft w:val="0"/>
              <w:marRight w:val="0"/>
              <w:marTop w:val="0"/>
              <w:marBottom w:val="0"/>
              <w:divBdr>
                <w:top w:val="none" w:sz="0" w:space="0" w:color="auto"/>
                <w:left w:val="none" w:sz="0" w:space="0" w:color="auto"/>
                <w:bottom w:val="none" w:sz="0" w:space="0" w:color="auto"/>
                <w:right w:val="none" w:sz="0" w:space="0" w:color="auto"/>
              </w:divBdr>
              <w:divsChild>
                <w:div w:id="935093432">
                  <w:marLeft w:val="0"/>
                  <w:marRight w:val="0"/>
                  <w:marTop w:val="0"/>
                  <w:marBottom w:val="0"/>
                  <w:divBdr>
                    <w:top w:val="none" w:sz="0" w:space="0" w:color="auto"/>
                    <w:left w:val="none" w:sz="0" w:space="0" w:color="auto"/>
                    <w:bottom w:val="none" w:sz="0" w:space="0" w:color="auto"/>
                    <w:right w:val="none" w:sz="0" w:space="0" w:color="auto"/>
                  </w:divBdr>
                  <w:divsChild>
                    <w:div w:id="1896113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www.rockwool.de" TargetMode="External"/><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5.jpeg"/></Relationships>
</file>

<file path=word/_rels/header2.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D2DCD2-7D61-41F5-8AF1-65C44D5AAA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2200</Words>
  <Characters>13861</Characters>
  <Application>Microsoft Office Word</Application>
  <DocSecurity>0</DocSecurity>
  <Lines>115</Lines>
  <Paragraphs>32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16029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Sascha Karallus</dc:creator>
  <cp:lastModifiedBy>Laura Dümpelfeld</cp:lastModifiedBy>
  <cp:revision>7</cp:revision>
  <cp:lastPrinted>2020-01-22T14:57:00Z</cp:lastPrinted>
  <dcterms:created xsi:type="dcterms:W3CDTF">2021-07-21T06:13:00Z</dcterms:created>
  <dcterms:modified xsi:type="dcterms:W3CDTF">2021-08-31T09:51:00Z</dcterms:modified>
</cp:coreProperties>
</file>